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DF72A" w14:textId="5C0595A0" w:rsidR="00966F9C" w:rsidRPr="00D06B6F" w:rsidRDefault="006E2629">
      <w:pPr>
        <w:jc w:val="center"/>
        <w:rPr>
          <w:rFonts w:eastAsia="仿宋"/>
          <w:b/>
          <w:bCs/>
          <w:color w:val="000000" w:themeColor="text1"/>
          <w:sz w:val="36"/>
          <w:szCs w:val="40"/>
        </w:rPr>
      </w:pPr>
      <w:bookmarkStart w:id="0" w:name="_GoBack"/>
      <w:r w:rsidRPr="00D06B6F">
        <w:rPr>
          <w:rFonts w:eastAsia="仿宋"/>
          <w:b/>
          <w:bCs/>
          <w:color w:val="000000" w:themeColor="text1"/>
          <w:sz w:val="36"/>
          <w:szCs w:val="40"/>
        </w:rPr>
        <w:t>北京科技大学</w:t>
      </w:r>
      <w:r w:rsidR="00A11ED7" w:rsidRPr="00D06B6F">
        <w:rPr>
          <w:rFonts w:eastAsia="仿宋"/>
          <w:b/>
          <w:bCs/>
          <w:color w:val="000000" w:themeColor="text1"/>
          <w:sz w:val="36"/>
          <w:szCs w:val="40"/>
        </w:rPr>
        <w:t>202</w:t>
      </w:r>
      <w:r w:rsidR="00966F9C" w:rsidRPr="00D06B6F">
        <w:rPr>
          <w:rFonts w:eastAsia="仿宋" w:hint="eastAsia"/>
          <w:b/>
          <w:bCs/>
          <w:sz w:val="36"/>
          <w:szCs w:val="40"/>
        </w:rPr>
        <w:t>4</w:t>
      </w:r>
      <w:r w:rsidR="00A11ED7" w:rsidRPr="00D06B6F">
        <w:rPr>
          <w:rFonts w:eastAsia="仿宋"/>
          <w:b/>
          <w:bCs/>
          <w:color w:val="000000" w:themeColor="text1"/>
          <w:sz w:val="36"/>
          <w:szCs w:val="40"/>
        </w:rPr>
        <w:t>年</w:t>
      </w:r>
      <w:r w:rsidRPr="00D06B6F">
        <w:rPr>
          <w:rFonts w:eastAsia="仿宋"/>
          <w:b/>
          <w:bCs/>
          <w:color w:val="000000" w:themeColor="text1"/>
          <w:sz w:val="36"/>
          <w:szCs w:val="40"/>
        </w:rPr>
        <w:t>材料</w:t>
      </w:r>
      <w:r w:rsidR="00151EB8" w:rsidRPr="00D06B6F">
        <w:rPr>
          <w:rFonts w:eastAsia="仿宋" w:hint="eastAsia"/>
          <w:b/>
          <w:bCs/>
          <w:color w:val="000000" w:themeColor="text1"/>
          <w:sz w:val="36"/>
          <w:szCs w:val="40"/>
        </w:rPr>
        <w:t>与</w:t>
      </w:r>
      <w:r w:rsidR="00151EB8" w:rsidRPr="00D06B6F">
        <w:rPr>
          <w:rFonts w:eastAsia="仿宋"/>
          <w:b/>
          <w:bCs/>
          <w:color w:val="000000" w:themeColor="text1"/>
          <w:sz w:val="36"/>
          <w:szCs w:val="40"/>
        </w:rPr>
        <w:t>化工工程博士</w:t>
      </w:r>
      <w:r w:rsidR="00966F9C" w:rsidRPr="00D06B6F">
        <w:rPr>
          <w:rFonts w:eastAsia="仿宋"/>
          <w:b/>
          <w:bCs/>
          <w:color w:val="000000" w:themeColor="text1"/>
          <w:sz w:val="36"/>
          <w:szCs w:val="40"/>
        </w:rPr>
        <w:t>（非</w:t>
      </w:r>
      <w:r w:rsidR="00912620">
        <w:rPr>
          <w:rFonts w:eastAsia="仿宋"/>
          <w:b/>
          <w:bCs/>
          <w:color w:val="000000" w:themeColor="text1"/>
          <w:sz w:val="36"/>
          <w:szCs w:val="40"/>
        </w:rPr>
        <w:t>中组部</w:t>
      </w:r>
      <w:r w:rsidR="00966F9C" w:rsidRPr="00D06B6F">
        <w:rPr>
          <w:rFonts w:eastAsia="仿宋"/>
          <w:b/>
          <w:bCs/>
          <w:color w:val="000000" w:themeColor="text1"/>
          <w:sz w:val="36"/>
          <w:szCs w:val="40"/>
        </w:rPr>
        <w:t>计划）</w:t>
      </w:r>
    </w:p>
    <w:bookmarkEnd w:id="0"/>
    <w:p w14:paraId="1B5582FF" w14:textId="0A4FEA71" w:rsidR="000E2496" w:rsidRPr="00D06B6F" w:rsidRDefault="00A11ED7">
      <w:pPr>
        <w:jc w:val="center"/>
        <w:rPr>
          <w:rFonts w:eastAsia="仿宋"/>
          <w:b/>
          <w:bCs/>
          <w:color w:val="000000" w:themeColor="text1"/>
          <w:sz w:val="40"/>
          <w:szCs w:val="44"/>
        </w:rPr>
      </w:pPr>
      <w:r w:rsidRPr="00D06B6F">
        <w:rPr>
          <w:rFonts w:eastAsia="仿宋"/>
          <w:b/>
          <w:bCs/>
          <w:color w:val="000000" w:themeColor="text1"/>
          <w:sz w:val="36"/>
          <w:szCs w:val="40"/>
        </w:rPr>
        <w:t>复试</w:t>
      </w:r>
      <w:r w:rsidR="00F82C39" w:rsidRPr="00D06B6F">
        <w:rPr>
          <w:rFonts w:eastAsia="仿宋" w:hint="eastAsia"/>
          <w:b/>
          <w:bCs/>
          <w:color w:val="000000" w:themeColor="text1"/>
          <w:sz w:val="36"/>
          <w:szCs w:val="40"/>
        </w:rPr>
        <w:t>方案</w:t>
      </w:r>
    </w:p>
    <w:p w14:paraId="3A8F41A3" w14:textId="77777777" w:rsidR="000E2496" w:rsidRPr="00D06B6F" w:rsidRDefault="000E2496">
      <w:pPr>
        <w:jc w:val="center"/>
        <w:rPr>
          <w:rFonts w:eastAsia="仿宋"/>
          <w:b/>
          <w:bCs/>
          <w:color w:val="000000" w:themeColor="text1"/>
          <w:sz w:val="48"/>
          <w:szCs w:val="48"/>
        </w:rPr>
      </w:pPr>
    </w:p>
    <w:p w14:paraId="24D5CB41" w14:textId="4D945BD0" w:rsidR="000E2496" w:rsidRPr="00D06B6F" w:rsidRDefault="0080277A" w:rsidP="00E57646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firstLineChars="0"/>
        <w:rPr>
          <w:rFonts w:eastAsia="仿宋"/>
          <w:b/>
          <w:bCs/>
          <w:color w:val="000000" w:themeColor="text1"/>
          <w:sz w:val="28"/>
          <w:szCs w:val="28"/>
        </w:rPr>
      </w:pPr>
      <w:r w:rsidRPr="00D06B6F">
        <w:rPr>
          <w:rFonts w:eastAsia="仿宋"/>
          <w:b/>
          <w:bCs/>
          <w:color w:val="000000" w:themeColor="text1"/>
          <w:sz w:val="28"/>
          <w:szCs w:val="28"/>
        </w:rPr>
        <w:t>复试</w:t>
      </w:r>
      <w:r w:rsidR="006E2629" w:rsidRPr="00D06B6F">
        <w:rPr>
          <w:rFonts w:eastAsia="仿宋"/>
          <w:b/>
          <w:bCs/>
          <w:color w:val="000000" w:themeColor="text1"/>
          <w:sz w:val="28"/>
          <w:szCs w:val="28"/>
        </w:rPr>
        <w:t>总分</w:t>
      </w:r>
      <w:r w:rsidR="002C63A2" w:rsidRPr="00D06B6F">
        <w:rPr>
          <w:rFonts w:eastAsia="仿宋"/>
          <w:b/>
          <w:bCs/>
          <w:color w:val="000000" w:themeColor="text1"/>
          <w:sz w:val="28"/>
          <w:szCs w:val="28"/>
        </w:rPr>
        <w:t>300</w:t>
      </w:r>
      <w:r w:rsidR="006E2629" w:rsidRPr="00D06B6F">
        <w:rPr>
          <w:rFonts w:eastAsia="仿宋"/>
          <w:b/>
          <w:bCs/>
          <w:color w:val="000000" w:themeColor="text1"/>
          <w:sz w:val="28"/>
          <w:szCs w:val="28"/>
        </w:rPr>
        <w:t>分，其中包括：</w:t>
      </w:r>
    </w:p>
    <w:p w14:paraId="38E34991" w14:textId="4E47DCE0" w:rsidR="000E2496" w:rsidRPr="00D06B6F" w:rsidRDefault="00E57646" w:rsidP="00E57646">
      <w:pPr>
        <w:adjustRightInd w:val="0"/>
        <w:snapToGrid w:val="0"/>
        <w:spacing w:line="360" w:lineRule="auto"/>
        <w:ind w:left="425"/>
        <w:rPr>
          <w:rFonts w:eastAsia="仿宋"/>
          <w:color w:val="000000" w:themeColor="text1"/>
          <w:sz w:val="24"/>
        </w:rPr>
      </w:pPr>
      <w:r w:rsidRPr="00D06B6F">
        <w:rPr>
          <w:rFonts w:eastAsia="仿宋"/>
          <w:color w:val="000000" w:themeColor="text1"/>
          <w:sz w:val="24"/>
        </w:rPr>
        <w:t>1</w:t>
      </w:r>
      <w:r w:rsidRPr="00D06B6F">
        <w:rPr>
          <w:rFonts w:eastAsia="仿宋" w:hint="eastAsia"/>
          <w:color w:val="000000" w:themeColor="text1"/>
          <w:sz w:val="24"/>
        </w:rPr>
        <w:t>、</w:t>
      </w:r>
      <w:r w:rsidR="006E2629" w:rsidRPr="00D06B6F">
        <w:rPr>
          <w:rFonts w:eastAsia="仿宋"/>
          <w:color w:val="000000" w:themeColor="text1"/>
          <w:sz w:val="24"/>
        </w:rPr>
        <w:t>“</w:t>
      </w:r>
      <w:r w:rsidR="006E2629" w:rsidRPr="00D06B6F">
        <w:rPr>
          <w:rFonts w:eastAsia="仿宋"/>
          <w:color w:val="000000" w:themeColor="text1"/>
          <w:sz w:val="24"/>
        </w:rPr>
        <w:t>外语水平考核</w:t>
      </w:r>
      <w:r w:rsidR="006E2629" w:rsidRPr="00D06B6F">
        <w:rPr>
          <w:rFonts w:eastAsia="仿宋"/>
          <w:color w:val="000000" w:themeColor="text1"/>
          <w:sz w:val="24"/>
        </w:rPr>
        <w:t>”</w:t>
      </w:r>
      <w:r w:rsidR="006E2629" w:rsidRPr="00D06B6F">
        <w:rPr>
          <w:rFonts w:eastAsia="仿宋"/>
          <w:color w:val="000000" w:themeColor="text1"/>
          <w:sz w:val="24"/>
        </w:rPr>
        <w:t>（满分</w:t>
      </w:r>
      <w:r w:rsidR="002C63A2" w:rsidRPr="00D06B6F">
        <w:rPr>
          <w:rFonts w:eastAsia="仿宋"/>
          <w:color w:val="000000" w:themeColor="text1"/>
          <w:sz w:val="24"/>
        </w:rPr>
        <w:t>100</w:t>
      </w:r>
      <w:r w:rsidR="006E2629" w:rsidRPr="00D06B6F">
        <w:rPr>
          <w:rFonts w:eastAsia="仿宋"/>
          <w:color w:val="000000" w:themeColor="text1"/>
          <w:sz w:val="24"/>
        </w:rPr>
        <w:t>分）</w:t>
      </w:r>
    </w:p>
    <w:p w14:paraId="74E5D4D9" w14:textId="771BAD3F" w:rsidR="002833B8" w:rsidRPr="00D06B6F" w:rsidRDefault="00F82C39" w:rsidP="00E57646">
      <w:pPr>
        <w:pStyle w:val="a7"/>
        <w:widowControl/>
        <w:numPr>
          <w:ilvl w:val="0"/>
          <w:numId w:val="13"/>
        </w:numPr>
        <w:adjustRightInd w:val="0"/>
        <w:snapToGrid w:val="0"/>
        <w:spacing w:line="360" w:lineRule="auto"/>
        <w:ind w:firstLineChars="0"/>
        <w:jc w:val="left"/>
        <w:outlineLvl w:val="0"/>
        <w:rPr>
          <w:rFonts w:eastAsia="仿宋"/>
          <w:color w:val="000000" w:themeColor="text1"/>
          <w:kern w:val="0"/>
          <w:sz w:val="24"/>
        </w:rPr>
      </w:pPr>
      <w:r w:rsidRPr="00D06B6F">
        <w:rPr>
          <w:rFonts w:eastAsia="仿宋" w:hint="eastAsia"/>
          <w:color w:val="000000" w:themeColor="text1"/>
          <w:kern w:val="0"/>
          <w:sz w:val="24"/>
        </w:rPr>
        <w:t>英汉互译</w:t>
      </w:r>
      <w:r w:rsidR="002833B8" w:rsidRPr="00D06B6F">
        <w:rPr>
          <w:rFonts w:eastAsia="仿宋" w:hint="eastAsia"/>
          <w:color w:val="000000" w:themeColor="text1"/>
          <w:kern w:val="0"/>
          <w:sz w:val="24"/>
        </w:rPr>
        <w:t>（</w:t>
      </w:r>
      <w:r w:rsidR="00E3464A" w:rsidRPr="00D06B6F">
        <w:rPr>
          <w:rFonts w:eastAsia="仿宋" w:hint="eastAsia"/>
          <w:color w:val="000000" w:themeColor="text1"/>
          <w:kern w:val="0"/>
          <w:sz w:val="24"/>
        </w:rPr>
        <w:t>满分</w:t>
      </w:r>
      <w:r w:rsidR="00E3464A" w:rsidRPr="00D06B6F">
        <w:rPr>
          <w:rFonts w:eastAsia="仿宋" w:hint="eastAsia"/>
          <w:color w:val="000000" w:themeColor="text1"/>
          <w:kern w:val="0"/>
          <w:sz w:val="24"/>
        </w:rPr>
        <w:t>50</w:t>
      </w:r>
      <w:r w:rsidR="00E3464A" w:rsidRPr="00D06B6F">
        <w:rPr>
          <w:rFonts w:eastAsia="仿宋" w:hint="eastAsia"/>
          <w:color w:val="000000" w:themeColor="text1"/>
          <w:kern w:val="0"/>
          <w:sz w:val="24"/>
        </w:rPr>
        <w:t>分</w:t>
      </w:r>
      <w:r w:rsidR="002833B8" w:rsidRPr="00D06B6F">
        <w:rPr>
          <w:rFonts w:eastAsia="仿宋" w:hint="eastAsia"/>
          <w:color w:val="000000" w:themeColor="text1"/>
          <w:kern w:val="0"/>
          <w:sz w:val="24"/>
        </w:rPr>
        <w:t>）</w:t>
      </w:r>
    </w:p>
    <w:p w14:paraId="0463ECC3" w14:textId="0B5FD930" w:rsidR="000E2496" w:rsidRPr="00D06B6F" w:rsidRDefault="00036CB4" w:rsidP="00E57646">
      <w:pPr>
        <w:pStyle w:val="a7"/>
        <w:widowControl/>
        <w:numPr>
          <w:ilvl w:val="0"/>
          <w:numId w:val="13"/>
        </w:numPr>
        <w:adjustRightInd w:val="0"/>
        <w:snapToGrid w:val="0"/>
        <w:spacing w:line="360" w:lineRule="auto"/>
        <w:ind w:firstLineChars="0"/>
        <w:jc w:val="left"/>
        <w:outlineLvl w:val="0"/>
        <w:rPr>
          <w:rFonts w:eastAsia="仿宋"/>
          <w:color w:val="000000" w:themeColor="text1"/>
          <w:kern w:val="0"/>
          <w:sz w:val="24"/>
        </w:rPr>
      </w:pPr>
      <w:r w:rsidRPr="00D06B6F">
        <w:rPr>
          <w:rFonts w:eastAsia="仿宋"/>
          <w:color w:val="000000" w:themeColor="text1"/>
          <w:kern w:val="0"/>
          <w:sz w:val="24"/>
        </w:rPr>
        <w:t>英文工作</w:t>
      </w:r>
      <w:r w:rsidR="003B5FB4" w:rsidRPr="00D06B6F">
        <w:rPr>
          <w:rFonts w:eastAsia="仿宋"/>
          <w:color w:val="000000" w:themeColor="text1"/>
          <w:kern w:val="0"/>
          <w:sz w:val="24"/>
        </w:rPr>
        <w:t>介绍（</w:t>
      </w:r>
      <w:r w:rsidR="00E3464A" w:rsidRPr="00D06B6F">
        <w:rPr>
          <w:rFonts w:eastAsia="仿宋"/>
          <w:color w:val="000000" w:themeColor="text1"/>
          <w:kern w:val="0"/>
          <w:sz w:val="24"/>
        </w:rPr>
        <w:t>满分</w:t>
      </w:r>
      <w:r w:rsidR="00E3464A" w:rsidRPr="00D06B6F">
        <w:rPr>
          <w:rFonts w:eastAsia="仿宋" w:hint="eastAsia"/>
          <w:color w:val="000000" w:themeColor="text1"/>
          <w:kern w:val="0"/>
          <w:sz w:val="24"/>
        </w:rPr>
        <w:t>50</w:t>
      </w:r>
      <w:r w:rsidR="00E3464A" w:rsidRPr="00D06B6F">
        <w:rPr>
          <w:rFonts w:eastAsia="仿宋" w:hint="eastAsia"/>
          <w:color w:val="000000" w:themeColor="text1"/>
          <w:kern w:val="0"/>
          <w:sz w:val="24"/>
        </w:rPr>
        <w:t>分，</w:t>
      </w:r>
      <w:r w:rsidR="003B5FB4" w:rsidRPr="00D06B6F">
        <w:rPr>
          <w:rFonts w:eastAsia="仿宋" w:hint="eastAsia"/>
          <w:color w:val="000000" w:themeColor="text1"/>
          <w:kern w:val="0"/>
          <w:sz w:val="24"/>
        </w:rPr>
        <w:t>5</w:t>
      </w:r>
      <w:r w:rsidRPr="00D06B6F">
        <w:rPr>
          <w:rFonts w:eastAsia="仿宋" w:hint="eastAsia"/>
          <w:color w:val="000000" w:themeColor="text1"/>
          <w:kern w:val="0"/>
          <w:sz w:val="24"/>
        </w:rPr>
        <w:t>-8</w:t>
      </w:r>
      <w:r w:rsidR="003B5FB4" w:rsidRPr="00D06B6F">
        <w:rPr>
          <w:rFonts w:eastAsia="仿宋" w:hint="eastAsia"/>
          <w:color w:val="000000" w:themeColor="text1"/>
          <w:kern w:val="0"/>
          <w:sz w:val="24"/>
        </w:rPr>
        <w:t>分钟</w:t>
      </w:r>
      <w:r w:rsidR="003B5FB4" w:rsidRPr="00D06B6F">
        <w:rPr>
          <w:rFonts w:eastAsia="仿宋" w:hint="eastAsia"/>
          <w:color w:val="000000" w:themeColor="text1"/>
          <w:kern w:val="0"/>
          <w:sz w:val="24"/>
        </w:rPr>
        <w:t>PPT</w:t>
      </w:r>
      <w:r w:rsidR="003B5FB4" w:rsidRPr="00D06B6F">
        <w:rPr>
          <w:rFonts w:eastAsia="仿宋" w:hint="eastAsia"/>
          <w:color w:val="000000" w:themeColor="text1"/>
          <w:kern w:val="0"/>
          <w:sz w:val="24"/>
        </w:rPr>
        <w:t>展示</w:t>
      </w:r>
      <w:r w:rsidR="003B5FB4" w:rsidRPr="00D06B6F">
        <w:rPr>
          <w:rFonts w:eastAsia="仿宋"/>
          <w:color w:val="000000" w:themeColor="text1"/>
          <w:kern w:val="0"/>
          <w:sz w:val="24"/>
        </w:rPr>
        <w:t>）</w:t>
      </w:r>
      <w:r w:rsidR="006E2629" w:rsidRPr="00D06B6F">
        <w:rPr>
          <w:rFonts w:eastAsia="仿宋"/>
          <w:color w:val="000000" w:themeColor="text1"/>
          <w:kern w:val="0"/>
          <w:sz w:val="24"/>
        </w:rPr>
        <w:t>。</w:t>
      </w:r>
    </w:p>
    <w:p w14:paraId="40E3A3DF" w14:textId="08098DBF" w:rsidR="00036CB4" w:rsidRPr="00D06B6F" w:rsidRDefault="00947BEE" w:rsidP="00036CB4">
      <w:pPr>
        <w:pStyle w:val="a7"/>
        <w:widowControl/>
        <w:adjustRightInd w:val="0"/>
        <w:snapToGrid w:val="0"/>
        <w:spacing w:line="360" w:lineRule="auto"/>
        <w:ind w:left="900" w:firstLineChars="0" w:firstLine="0"/>
        <w:jc w:val="left"/>
        <w:outlineLvl w:val="0"/>
        <w:rPr>
          <w:rFonts w:eastAsia="仿宋"/>
          <w:color w:val="000000" w:themeColor="text1"/>
          <w:kern w:val="0"/>
          <w:sz w:val="24"/>
        </w:rPr>
      </w:pPr>
      <w:r w:rsidRPr="00D06B6F">
        <w:rPr>
          <w:rFonts w:eastAsia="仿宋" w:hint="eastAsia"/>
          <w:color w:val="000000" w:themeColor="text1"/>
          <w:kern w:val="0"/>
          <w:sz w:val="24"/>
        </w:rPr>
        <w:t>考生英文</w:t>
      </w:r>
      <w:r w:rsidRPr="00D06B6F">
        <w:rPr>
          <w:rFonts w:eastAsia="仿宋" w:hint="eastAsia"/>
          <w:color w:val="000000" w:themeColor="text1"/>
          <w:kern w:val="0"/>
          <w:sz w:val="24"/>
        </w:rPr>
        <w:t>PPT</w:t>
      </w:r>
      <w:r w:rsidRPr="00D06B6F">
        <w:rPr>
          <w:rFonts w:eastAsia="仿宋" w:hint="eastAsia"/>
          <w:color w:val="000000" w:themeColor="text1"/>
          <w:kern w:val="0"/>
          <w:sz w:val="24"/>
        </w:rPr>
        <w:t>讲解</w:t>
      </w:r>
      <w:r w:rsidR="00036CB4" w:rsidRPr="00D06B6F">
        <w:rPr>
          <w:rFonts w:eastAsia="仿宋" w:hint="eastAsia"/>
          <w:color w:val="000000" w:themeColor="text1"/>
          <w:kern w:val="0"/>
          <w:sz w:val="24"/>
        </w:rPr>
        <w:t>研究</w:t>
      </w:r>
      <w:r w:rsidR="00036CB4" w:rsidRPr="00D06B6F">
        <w:rPr>
          <w:rFonts w:eastAsia="仿宋"/>
          <w:color w:val="000000" w:themeColor="text1"/>
          <w:kern w:val="0"/>
          <w:sz w:val="24"/>
        </w:rPr>
        <w:t>领域及学术水平、影响力；研究成果应用转化</w:t>
      </w:r>
      <w:r w:rsidR="00036CB4" w:rsidRPr="00D06B6F">
        <w:rPr>
          <w:rFonts w:eastAsia="仿宋" w:hint="eastAsia"/>
          <w:color w:val="000000" w:themeColor="text1"/>
          <w:kern w:val="0"/>
          <w:sz w:val="24"/>
        </w:rPr>
        <w:t>情况</w:t>
      </w:r>
      <w:r w:rsidR="00036CB4" w:rsidRPr="00D06B6F">
        <w:rPr>
          <w:rFonts w:eastAsia="仿宋"/>
          <w:color w:val="000000" w:themeColor="text1"/>
          <w:kern w:val="0"/>
          <w:sz w:val="24"/>
        </w:rPr>
        <w:t>；</w:t>
      </w:r>
      <w:r w:rsidR="00036CB4" w:rsidRPr="00D06B6F">
        <w:rPr>
          <w:rFonts w:eastAsia="仿宋" w:hint="eastAsia"/>
          <w:color w:val="000000" w:themeColor="text1"/>
          <w:kern w:val="0"/>
          <w:sz w:val="24"/>
        </w:rPr>
        <w:t>管理</w:t>
      </w:r>
      <w:r w:rsidR="00036CB4" w:rsidRPr="00D06B6F">
        <w:rPr>
          <w:rFonts w:eastAsia="仿宋"/>
          <w:color w:val="000000" w:themeColor="text1"/>
          <w:kern w:val="0"/>
          <w:sz w:val="24"/>
        </w:rPr>
        <w:t>及社会服务情况；博士期间工作</w:t>
      </w:r>
      <w:r w:rsidR="00036CB4" w:rsidRPr="00D06B6F">
        <w:rPr>
          <w:rFonts w:eastAsia="仿宋" w:hint="eastAsia"/>
          <w:color w:val="000000" w:themeColor="text1"/>
          <w:kern w:val="0"/>
          <w:sz w:val="24"/>
        </w:rPr>
        <w:t>设想</w:t>
      </w:r>
      <w:r w:rsidR="00036CB4" w:rsidRPr="00D06B6F">
        <w:rPr>
          <w:rFonts w:eastAsia="仿宋"/>
          <w:color w:val="000000" w:themeColor="text1"/>
          <w:kern w:val="0"/>
          <w:sz w:val="24"/>
        </w:rPr>
        <w:t>等；其中</w:t>
      </w:r>
      <w:r w:rsidR="00036CB4" w:rsidRPr="00D06B6F">
        <w:rPr>
          <w:rFonts w:eastAsia="仿宋" w:hint="eastAsia"/>
          <w:color w:val="000000" w:themeColor="text1"/>
          <w:kern w:val="0"/>
          <w:sz w:val="24"/>
        </w:rPr>
        <w:t>3</w:t>
      </w:r>
      <w:r w:rsidR="00036CB4" w:rsidRPr="00D06B6F">
        <w:rPr>
          <w:rFonts w:eastAsia="仿宋" w:hint="eastAsia"/>
          <w:color w:val="000000" w:themeColor="text1"/>
          <w:kern w:val="0"/>
          <w:sz w:val="24"/>
        </w:rPr>
        <w:t>分钟为已解决工程问题或解决工程问题的描述。</w:t>
      </w:r>
    </w:p>
    <w:p w14:paraId="087EA8FF" w14:textId="1FD77AD7" w:rsidR="000E2496" w:rsidRPr="00D06B6F" w:rsidRDefault="006E2629" w:rsidP="00E57646">
      <w:pPr>
        <w:pStyle w:val="a7"/>
        <w:numPr>
          <w:ilvl w:val="1"/>
          <w:numId w:val="12"/>
        </w:numPr>
        <w:adjustRightInd w:val="0"/>
        <w:snapToGrid w:val="0"/>
        <w:spacing w:line="360" w:lineRule="auto"/>
        <w:ind w:firstLineChars="0"/>
        <w:rPr>
          <w:rFonts w:eastAsia="仿宋"/>
          <w:color w:val="000000" w:themeColor="text1"/>
          <w:sz w:val="24"/>
        </w:rPr>
      </w:pPr>
      <w:r w:rsidRPr="00D06B6F">
        <w:rPr>
          <w:rFonts w:eastAsia="仿宋"/>
          <w:color w:val="000000" w:themeColor="text1"/>
          <w:sz w:val="24"/>
        </w:rPr>
        <w:t>“</w:t>
      </w:r>
      <w:r w:rsidRPr="00D06B6F">
        <w:rPr>
          <w:rFonts w:eastAsia="仿宋"/>
          <w:color w:val="000000" w:themeColor="text1"/>
          <w:sz w:val="24"/>
        </w:rPr>
        <w:t>专业水平考核</w:t>
      </w:r>
      <w:r w:rsidRPr="00D06B6F">
        <w:rPr>
          <w:rFonts w:eastAsia="仿宋"/>
          <w:color w:val="000000" w:themeColor="text1"/>
          <w:sz w:val="24"/>
        </w:rPr>
        <w:t>”</w:t>
      </w:r>
      <w:r w:rsidRPr="00D06B6F">
        <w:rPr>
          <w:rFonts w:eastAsia="仿宋"/>
          <w:color w:val="000000" w:themeColor="text1"/>
          <w:sz w:val="24"/>
        </w:rPr>
        <w:t>（满分</w:t>
      </w:r>
      <w:r w:rsidRPr="00D06B6F">
        <w:rPr>
          <w:rFonts w:eastAsia="仿宋"/>
          <w:color w:val="000000" w:themeColor="text1"/>
          <w:sz w:val="24"/>
        </w:rPr>
        <w:t>100</w:t>
      </w:r>
      <w:r w:rsidRPr="00D06B6F">
        <w:rPr>
          <w:rFonts w:eastAsia="仿宋"/>
          <w:color w:val="000000" w:themeColor="text1"/>
          <w:sz w:val="24"/>
        </w:rPr>
        <w:t>分，</w:t>
      </w:r>
      <w:r w:rsidR="00036CB4" w:rsidRPr="00D06B6F">
        <w:rPr>
          <w:rFonts w:eastAsia="仿宋" w:hint="eastAsia"/>
          <w:color w:val="000000" w:themeColor="text1"/>
          <w:sz w:val="24"/>
        </w:rPr>
        <w:t>不少于</w:t>
      </w:r>
      <w:r w:rsidR="00036CB4" w:rsidRPr="00D06B6F">
        <w:rPr>
          <w:rFonts w:eastAsia="仿宋" w:hint="eastAsia"/>
          <w:color w:val="000000" w:themeColor="text1"/>
          <w:sz w:val="24"/>
        </w:rPr>
        <w:t>10</w:t>
      </w:r>
      <w:r w:rsidRPr="00D06B6F">
        <w:rPr>
          <w:rFonts w:eastAsia="仿宋"/>
          <w:color w:val="000000" w:themeColor="text1"/>
          <w:sz w:val="24"/>
        </w:rPr>
        <w:t>分钟</w:t>
      </w:r>
      <w:r w:rsidR="001C11FC" w:rsidRPr="00D06B6F">
        <w:rPr>
          <w:rFonts w:eastAsia="仿宋" w:hint="eastAsia"/>
          <w:color w:val="000000" w:themeColor="text1"/>
          <w:sz w:val="24"/>
        </w:rPr>
        <w:t>，</w:t>
      </w:r>
      <w:r w:rsidR="00A853A9" w:rsidRPr="00D06B6F">
        <w:rPr>
          <w:rFonts w:eastAsia="仿宋" w:hint="eastAsia"/>
          <w:color w:val="000000" w:themeColor="text1"/>
          <w:sz w:val="24"/>
        </w:rPr>
        <w:t>考生</w:t>
      </w:r>
      <w:r w:rsidR="00B94A88" w:rsidRPr="00D06B6F">
        <w:rPr>
          <w:rFonts w:eastAsia="仿宋" w:hint="eastAsia"/>
          <w:color w:val="000000" w:themeColor="text1"/>
          <w:sz w:val="24"/>
        </w:rPr>
        <w:t>根据自己</w:t>
      </w:r>
      <w:r w:rsidR="002C63A2" w:rsidRPr="00D06B6F">
        <w:rPr>
          <w:rFonts w:eastAsia="仿宋" w:hint="eastAsia"/>
          <w:color w:val="000000" w:themeColor="text1"/>
          <w:sz w:val="24"/>
        </w:rPr>
        <w:t>专业选择</w:t>
      </w:r>
      <w:r w:rsidR="00B94A88" w:rsidRPr="00D06B6F">
        <w:rPr>
          <w:rFonts w:eastAsia="仿宋" w:hint="eastAsia"/>
          <w:color w:val="000000" w:themeColor="text1"/>
          <w:sz w:val="24"/>
        </w:rPr>
        <w:t>方向）</w:t>
      </w:r>
    </w:p>
    <w:p w14:paraId="10E556CE" w14:textId="4DF56027" w:rsidR="000E2496" w:rsidRPr="00D06B6F" w:rsidRDefault="006E2629" w:rsidP="00036CB4">
      <w:pPr>
        <w:pStyle w:val="a7"/>
        <w:widowControl/>
        <w:adjustRightInd w:val="0"/>
        <w:snapToGrid w:val="0"/>
        <w:spacing w:line="360" w:lineRule="auto"/>
        <w:ind w:left="900" w:firstLineChars="0" w:firstLine="0"/>
        <w:jc w:val="left"/>
        <w:outlineLvl w:val="0"/>
        <w:rPr>
          <w:rFonts w:eastAsia="仿宋"/>
          <w:color w:val="000000" w:themeColor="text1"/>
          <w:kern w:val="0"/>
          <w:sz w:val="24"/>
        </w:rPr>
      </w:pPr>
      <w:r w:rsidRPr="00D06B6F">
        <w:rPr>
          <w:rFonts w:eastAsia="仿宋"/>
          <w:color w:val="000000" w:themeColor="text1"/>
          <w:kern w:val="0"/>
          <w:sz w:val="24"/>
        </w:rPr>
        <w:t>主要考查考生对本</w:t>
      </w:r>
      <w:r w:rsidR="004D1AAF" w:rsidRPr="00D06B6F">
        <w:rPr>
          <w:rFonts w:eastAsia="仿宋" w:hint="eastAsia"/>
          <w:color w:val="000000" w:themeColor="text1"/>
          <w:kern w:val="0"/>
          <w:sz w:val="24"/>
        </w:rPr>
        <w:t>领域</w:t>
      </w:r>
      <w:r w:rsidRPr="00D06B6F">
        <w:rPr>
          <w:rFonts w:eastAsia="仿宋"/>
          <w:color w:val="000000" w:themeColor="text1"/>
          <w:kern w:val="0"/>
          <w:sz w:val="24"/>
        </w:rPr>
        <w:t>理论知识和应用技能掌握程度，利用所学理论发现、分析和解决问题的能力，对本</w:t>
      </w:r>
      <w:r w:rsidR="004D1AAF" w:rsidRPr="00D06B6F">
        <w:rPr>
          <w:rFonts w:eastAsia="仿宋" w:hint="eastAsia"/>
          <w:color w:val="000000" w:themeColor="text1"/>
          <w:kern w:val="0"/>
          <w:sz w:val="24"/>
        </w:rPr>
        <w:t>领域</w:t>
      </w:r>
      <w:r w:rsidR="001C11FC" w:rsidRPr="00D06B6F">
        <w:rPr>
          <w:rFonts w:eastAsia="仿宋"/>
          <w:color w:val="000000" w:themeColor="text1"/>
          <w:kern w:val="0"/>
          <w:sz w:val="24"/>
        </w:rPr>
        <w:t>发展动态的了解以及在本</w:t>
      </w:r>
      <w:r w:rsidRPr="00D06B6F">
        <w:rPr>
          <w:rFonts w:eastAsia="仿宋"/>
          <w:color w:val="000000" w:themeColor="text1"/>
          <w:kern w:val="0"/>
          <w:sz w:val="24"/>
        </w:rPr>
        <w:t>领域发展的潜力、创新精神和创新能力等专业素质。</w:t>
      </w:r>
    </w:p>
    <w:p w14:paraId="493FCE37" w14:textId="50C46D52" w:rsidR="000E2496" w:rsidRPr="00D06B6F" w:rsidRDefault="006E2629" w:rsidP="00E57646">
      <w:pPr>
        <w:pStyle w:val="a7"/>
        <w:numPr>
          <w:ilvl w:val="1"/>
          <w:numId w:val="12"/>
        </w:numPr>
        <w:adjustRightInd w:val="0"/>
        <w:snapToGrid w:val="0"/>
        <w:spacing w:line="360" w:lineRule="auto"/>
        <w:ind w:firstLineChars="0"/>
        <w:rPr>
          <w:rFonts w:eastAsia="仿宋"/>
          <w:color w:val="000000" w:themeColor="text1"/>
          <w:sz w:val="24"/>
        </w:rPr>
      </w:pPr>
      <w:r w:rsidRPr="00D06B6F">
        <w:rPr>
          <w:rFonts w:eastAsia="仿宋"/>
          <w:color w:val="000000" w:themeColor="text1"/>
          <w:sz w:val="24"/>
        </w:rPr>
        <w:t>“</w:t>
      </w:r>
      <w:r w:rsidRPr="00D06B6F">
        <w:rPr>
          <w:rFonts w:eastAsia="仿宋"/>
          <w:color w:val="000000" w:themeColor="text1"/>
          <w:sz w:val="24"/>
        </w:rPr>
        <w:t>综合素质考核</w:t>
      </w:r>
      <w:r w:rsidRPr="00D06B6F">
        <w:rPr>
          <w:rFonts w:eastAsia="仿宋"/>
          <w:color w:val="000000" w:themeColor="text1"/>
          <w:sz w:val="24"/>
        </w:rPr>
        <w:t>”</w:t>
      </w:r>
      <w:r w:rsidRPr="00D06B6F">
        <w:rPr>
          <w:rFonts w:eastAsia="仿宋"/>
          <w:color w:val="000000" w:themeColor="text1"/>
          <w:sz w:val="24"/>
        </w:rPr>
        <w:t>（满分</w:t>
      </w:r>
      <w:r w:rsidRPr="00D06B6F">
        <w:rPr>
          <w:rFonts w:eastAsia="仿宋"/>
          <w:color w:val="000000" w:themeColor="text1"/>
          <w:sz w:val="24"/>
        </w:rPr>
        <w:t>100</w:t>
      </w:r>
      <w:r w:rsidRPr="00D06B6F">
        <w:rPr>
          <w:rFonts w:eastAsia="仿宋"/>
          <w:color w:val="000000" w:themeColor="text1"/>
          <w:sz w:val="24"/>
        </w:rPr>
        <w:t>分，</w:t>
      </w:r>
      <w:r w:rsidR="00036CB4" w:rsidRPr="00D06B6F">
        <w:rPr>
          <w:rFonts w:eastAsia="仿宋" w:hint="eastAsia"/>
          <w:color w:val="000000" w:themeColor="text1"/>
          <w:sz w:val="24"/>
        </w:rPr>
        <w:t>不少于</w:t>
      </w:r>
      <w:r w:rsidR="00036CB4" w:rsidRPr="00D06B6F">
        <w:rPr>
          <w:rFonts w:eastAsia="仿宋" w:hint="eastAsia"/>
          <w:color w:val="000000" w:themeColor="text1"/>
          <w:sz w:val="24"/>
        </w:rPr>
        <w:t>10</w:t>
      </w:r>
      <w:r w:rsidR="00036CB4" w:rsidRPr="00D06B6F">
        <w:rPr>
          <w:rFonts w:eastAsia="仿宋"/>
          <w:color w:val="000000" w:themeColor="text1"/>
          <w:kern w:val="0"/>
          <w:sz w:val="24"/>
        </w:rPr>
        <w:t>分钟</w:t>
      </w:r>
      <w:r w:rsidRPr="00D06B6F">
        <w:rPr>
          <w:rFonts w:eastAsia="仿宋"/>
          <w:color w:val="000000" w:themeColor="text1"/>
          <w:sz w:val="24"/>
        </w:rPr>
        <w:t>）</w:t>
      </w:r>
    </w:p>
    <w:p w14:paraId="12A601AE" w14:textId="15010DED" w:rsidR="000E2496" w:rsidRPr="00D06B6F" w:rsidRDefault="006E2629" w:rsidP="00947BEE">
      <w:pPr>
        <w:widowControl/>
        <w:adjustRightInd w:val="0"/>
        <w:snapToGrid w:val="0"/>
        <w:spacing w:line="360" w:lineRule="auto"/>
        <w:ind w:left="420" w:firstLine="420"/>
        <w:jc w:val="left"/>
        <w:outlineLvl w:val="0"/>
        <w:rPr>
          <w:rFonts w:eastAsia="仿宋"/>
          <w:color w:val="000000" w:themeColor="text1"/>
          <w:kern w:val="0"/>
          <w:sz w:val="24"/>
        </w:rPr>
      </w:pPr>
      <w:r w:rsidRPr="00D06B6F">
        <w:rPr>
          <w:rFonts w:eastAsia="仿宋"/>
          <w:bCs/>
          <w:color w:val="000000" w:themeColor="text1"/>
          <w:kern w:val="0"/>
          <w:sz w:val="24"/>
        </w:rPr>
        <w:t>主要考查</w:t>
      </w:r>
      <w:r w:rsidRPr="00D06B6F">
        <w:rPr>
          <w:rFonts w:eastAsia="仿宋"/>
          <w:color w:val="000000" w:themeColor="text1"/>
          <w:kern w:val="0"/>
          <w:sz w:val="24"/>
        </w:rPr>
        <w:t>考生在本领域发展潜力、创新精神、</w:t>
      </w:r>
      <w:r w:rsidR="00036CB4" w:rsidRPr="00D06B6F">
        <w:rPr>
          <w:rFonts w:eastAsia="仿宋"/>
          <w:color w:val="000000" w:themeColor="text1"/>
          <w:kern w:val="0"/>
          <w:sz w:val="24"/>
        </w:rPr>
        <w:t>工程</w:t>
      </w:r>
      <w:r w:rsidRPr="00D06B6F">
        <w:rPr>
          <w:rFonts w:eastAsia="仿宋"/>
          <w:color w:val="000000" w:themeColor="text1"/>
          <w:kern w:val="0"/>
          <w:sz w:val="24"/>
        </w:rPr>
        <w:t>科研能力，科研情况</w:t>
      </w:r>
      <w:r w:rsidR="00036CB4" w:rsidRPr="00D06B6F">
        <w:rPr>
          <w:rFonts w:eastAsia="仿宋"/>
          <w:color w:val="000000" w:themeColor="text1"/>
          <w:kern w:val="0"/>
          <w:sz w:val="24"/>
        </w:rPr>
        <w:t>；</w:t>
      </w:r>
      <w:r w:rsidR="00170212" w:rsidRPr="00D06B6F">
        <w:rPr>
          <w:rFonts w:eastAsia="仿宋" w:hint="eastAsia"/>
          <w:color w:val="000000" w:themeColor="text1"/>
          <w:kern w:val="0"/>
          <w:sz w:val="24"/>
        </w:rPr>
        <w:t>领域</w:t>
      </w:r>
      <w:r w:rsidRPr="00D06B6F">
        <w:rPr>
          <w:rFonts w:eastAsia="仿宋"/>
          <w:color w:val="000000" w:themeColor="text1"/>
          <w:kern w:val="0"/>
          <w:sz w:val="24"/>
        </w:rPr>
        <w:t>以外的学习、科研、实践或实际工作表现等方面的情况；事业心、责任感、纪律性（遵纪守法）、协作性和心理健康情况；人文素养、举止、表达和礼仪等。</w:t>
      </w:r>
    </w:p>
    <w:p w14:paraId="4E12C17B" w14:textId="77777777" w:rsidR="000601E7" w:rsidRPr="00D06B6F" w:rsidRDefault="000601E7">
      <w:pPr>
        <w:widowControl/>
        <w:adjustRightInd w:val="0"/>
        <w:snapToGrid w:val="0"/>
        <w:spacing w:line="360" w:lineRule="auto"/>
        <w:ind w:firstLine="420"/>
        <w:jc w:val="left"/>
        <w:outlineLvl w:val="0"/>
        <w:rPr>
          <w:rFonts w:eastAsia="仿宋"/>
          <w:color w:val="000000" w:themeColor="text1"/>
          <w:kern w:val="0"/>
          <w:sz w:val="24"/>
        </w:rPr>
      </w:pPr>
    </w:p>
    <w:p w14:paraId="3ECD2C4F" w14:textId="3A4B761D" w:rsidR="00947BEE" w:rsidRPr="00D06B6F" w:rsidRDefault="00947BEE" w:rsidP="00947BEE">
      <w:pPr>
        <w:pStyle w:val="a7"/>
        <w:widowControl/>
        <w:numPr>
          <w:ilvl w:val="0"/>
          <w:numId w:val="12"/>
        </w:numPr>
        <w:adjustRightInd w:val="0"/>
        <w:snapToGrid w:val="0"/>
        <w:spacing w:line="360" w:lineRule="auto"/>
        <w:ind w:firstLineChars="0"/>
        <w:jc w:val="left"/>
        <w:outlineLvl w:val="0"/>
        <w:rPr>
          <w:rFonts w:eastAsia="仿宋"/>
          <w:b/>
          <w:bCs/>
          <w:color w:val="000000" w:themeColor="text1"/>
          <w:sz w:val="28"/>
          <w:szCs w:val="28"/>
        </w:rPr>
      </w:pPr>
      <w:r w:rsidRPr="00D06B6F">
        <w:rPr>
          <w:rFonts w:eastAsia="仿宋" w:hint="eastAsia"/>
          <w:b/>
          <w:bCs/>
          <w:color w:val="000000" w:themeColor="text1"/>
          <w:sz w:val="28"/>
          <w:szCs w:val="28"/>
        </w:rPr>
        <w:t>复试安排</w:t>
      </w:r>
    </w:p>
    <w:p w14:paraId="61F7CACB" w14:textId="6029AFD5" w:rsidR="00036CB4" w:rsidRPr="00D06B6F" w:rsidRDefault="00036CB4" w:rsidP="00947BEE">
      <w:pPr>
        <w:widowControl/>
        <w:adjustRightInd w:val="0"/>
        <w:snapToGrid w:val="0"/>
        <w:spacing w:line="360" w:lineRule="auto"/>
        <w:ind w:firstLine="420"/>
        <w:jc w:val="left"/>
        <w:outlineLvl w:val="0"/>
        <w:rPr>
          <w:rFonts w:ascii="宋体" w:hAnsi="宋体" w:cs="宋体"/>
          <w:kern w:val="0"/>
          <w:sz w:val="24"/>
        </w:rPr>
      </w:pPr>
      <w:r w:rsidRPr="00D06B6F">
        <w:rPr>
          <w:rFonts w:ascii="宋体" w:hAnsi="宋体" w:cs="宋体" w:hint="eastAsia"/>
          <w:kern w:val="0"/>
          <w:sz w:val="24"/>
        </w:rPr>
        <w:t>时间：2024年3月19日（周二）</w:t>
      </w:r>
    </w:p>
    <w:p w14:paraId="784D3136" w14:textId="4DDAB44D" w:rsidR="00036CB4" w:rsidRPr="00D06B6F" w:rsidRDefault="00036CB4">
      <w:pPr>
        <w:widowControl/>
        <w:adjustRightInd w:val="0"/>
        <w:snapToGrid w:val="0"/>
        <w:spacing w:line="360" w:lineRule="auto"/>
        <w:ind w:firstLine="420"/>
        <w:jc w:val="left"/>
        <w:outlineLvl w:val="0"/>
        <w:rPr>
          <w:rFonts w:eastAsia="仿宋"/>
          <w:color w:val="000000" w:themeColor="text1"/>
          <w:kern w:val="0"/>
          <w:sz w:val="24"/>
        </w:rPr>
      </w:pPr>
      <w:r w:rsidRPr="00D06B6F">
        <w:rPr>
          <w:rFonts w:ascii="宋体" w:hAnsi="宋体" w:cs="宋体" w:hint="eastAsia"/>
          <w:kern w:val="0"/>
          <w:sz w:val="24"/>
        </w:rPr>
        <w:t>地点：不同</w:t>
      </w:r>
      <w:proofErr w:type="gramStart"/>
      <w:r w:rsidRPr="00D06B6F">
        <w:rPr>
          <w:rFonts w:ascii="宋体" w:hAnsi="宋体" w:cs="宋体" w:hint="eastAsia"/>
          <w:kern w:val="0"/>
          <w:sz w:val="24"/>
        </w:rPr>
        <w:t>面试组</w:t>
      </w:r>
      <w:r w:rsidR="000601E7" w:rsidRPr="00D06B6F">
        <w:rPr>
          <w:rFonts w:ascii="宋体" w:hAnsi="宋体" w:cs="宋体" w:hint="eastAsia"/>
          <w:kern w:val="0"/>
          <w:sz w:val="24"/>
        </w:rPr>
        <w:t>报到</w:t>
      </w:r>
      <w:proofErr w:type="gramEnd"/>
      <w:r w:rsidRPr="00D06B6F">
        <w:rPr>
          <w:rFonts w:ascii="宋体" w:hAnsi="宋体" w:cs="宋体" w:hint="eastAsia"/>
          <w:kern w:val="0"/>
          <w:sz w:val="24"/>
        </w:rPr>
        <w:t>地点见下表</w:t>
      </w:r>
    </w:p>
    <w:tbl>
      <w:tblPr>
        <w:tblW w:w="10455" w:type="dxa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55"/>
        <w:gridCol w:w="2010"/>
        <w:gridCol w:w="2235"/>
        <w:gridCol w:w="2550"/>
        <w:gridCol w:w="2205"/>
      </w:tblGrid>
      <w:tr w:rsidR="009028F5" w:rsidRPr="009028F5" w14:paraId="0427A150" w14:textId="77777777" w:rsidTr="009028F5">
        <w:trPr>
          <w:trHeight w:val="285"/>
        </w:trPr>
        <w:tc>
          <w:tcPr>
            <w:tcW w:w="1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27C3DC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91D0D9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报到时间</w:t>
            </w:r>
          </w:p>
        </w:tc>
        <w:tc>
          <w:tcPr>
            <w:tcW w:w="22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05ED53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地点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6E507D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考生报名号及姓名</w:t>
            </w:r>
          </w:p>
        </w:tc>
        <w:tc>
          <w:tcPr>
            <w:tcW w:w="22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127BE3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联系人（电话）</w:t>
            </w:r>
          </w:p>
        </w:tc>
      </w:tr>
      <w:tr w:rsidR="009028F5" w:rsidRPr="009028F5" w14:paraId="26A99E2E" w14:textId="77777777" w:rsidTr="009028F5">
        <w:trPr>
          <w:trHeight w:val="5685"/>
        </w:trPr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F643879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材料学院组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2D785EC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3月19日上午7:30-7:50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1399443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主楼313-1、313-2、313-3会议室（面试）；311会议室（报到、候考）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8F9ACE5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20249901933白剑虹，20249901953陈杰，20249901901李金祥，20249900721李祖刚，20249900346王继标，20249901069杜英雪，20249902165周林元，20249901982朱海，20249901044陈翠凡，20249900932王文君，20249902163王营超，20249900435樊昀，20249901634王进，20249901396李莎莎，20249902034</w:t>
            </w:r>
            <w:proofErr w:type="gramStart"/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</w:t>
            </w:r>
            <w:proofErr w:type="gramEnd"/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磊磊，20249901960陈梦，20249901700窦猛，20249901084李春雨，20249901411郭英杰，20249901265范本勇，20249901546王江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D6AD63D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甘老师62332721</w:t>
            </w:r>
          </w:p>
        </w:tc>
      </w:tr>
      <w:tr w:rsidR="009028F5" w:rsidRPr="009028F5" w14:paraId="2CE3A6C6" w14:textId="77777777" w:rsidTr="009028F5">
        <w:trPr>
          <w:trHeight w:val="1920"/>
        </w:trPr>
        <w:tc>
          <w:tcPr>
            <w:tcW w:w="1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261125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新材院组</w:t>
            </w:r>
            <w:proofErr w:type="gramEnd"/>
          </w:p>
        </w:tc>
        <w:tc>
          <w:tcPr>
            <w:tcW w:w="20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6C8864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3月19日上午8:00:00</w:t>
            </w:r>
          </w:p>
        </w:tc>
        <w:tc>
          <w:tcPr>
            <w:tcW w:w="22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B936E7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腐蚀楼</w:t>
            </w:r>
            <w:proofErr w:type="gramEnd"/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406（面试）</w:t>
            </w: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proofErr w:type="gramStart"/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腐蚀楼</w:t>
            </w:r>
            <w:proofErr w:type="gramEnd"/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412（报到、候考）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7BF5D7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06B6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20249901040计霞，20249901106王德强，20249900612康佳，20249901554</w:t>
            </w:r>
            <w:r w:rsidRPr="00D06B6F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D06B6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宋云飞，2024990085张</w:t>
            </w:r>
            <w:proofErr w:type="gramStart"/>
            <w:r w:rsidRPr="00D06B6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D06B6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，20249902161陈雁忠，20249901002</w:t>
            </w:r>
            <w:proofErr w:type="gramStart"/>
            <w:r w:rsidRPr="00D06B6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向瑜</w:t>
            </w:r>
            <w:proofErr w:type="gramEnd"/>
          </w:p>
        </w:tc>
        <w:tc>
          <w:tcPr>
            <w:tcW w:w="22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92FC3F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王老师62334993</w:t>
            </w:r>
          </w:p>
        </w:tc>
      </w:tr>
      <w:tr w:rsidR="009028F5" w:rsidRPr="009028F5" w14:paraId="3F4BBD8F" w14:textId="77777777" w:rsidTr="009028F5">
        <w:trPr>
          <w:trHeight w:val="555"/>
        </w:trPr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81C203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化生学院组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FCBCE3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3月19日上午9:00:00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E73B77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化生楼</w:t>
            </w:r>
            <w:proofErr w:type="gramEnd"/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E10665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20249900630</w:t>
            </w:r>
            <w:proofErr w:type="gramStart"/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董淑宇</w:t>
            </w:r>
            <w:proofErr w:type="gram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BF1313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孙老师62333910</w:t>
            </w:r>
          </w:p>
        </w:tc>
      </w:tr>
      <w:tr w:rsidR="009028F5" w:rsidRPr="009028F5" w14:paraId="5F971593" w14:textId="77777777" w:rsidTr="009028F5">
        <w:trPr>
          <w:trHeight w:val="1635"/>
        </w:trPr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B3E1E0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冶金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ED40CB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3月19日上午8:00:00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DB6D3B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冶金楼</w:t>
            </w:r>
            <w:proofErr w:type="gramEnd"/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FA6731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20249901998吕远斌，20249902170张丽，20249901178张梦迪，20249900443李伟，20249901598李应东,20249901275 谢凯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55BF41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张老师82375007，赵老师，82375842-803</w:t>
            </w:r>
          </w:p>
        </w:tc>
      </w:tr>
      <w:tr w:rsidR="009028F5" w:rsidRPr="009028F5" w14:paraId="46AB757D" w14:textId="77777777" w:rsidTr="009028F5">
        <w:trPr>
          <w:trHeight w:val="1095"/>
        </w:trPr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2396FF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碳中和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64925F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3月19日下午14点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502945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科技楼4层M10（候考）</w:t>
            </w: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科技楼4层M11（面试）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4BFEFB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20249900289 王海宾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819E87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孙老师62334617</w:t>
            </w:r>
          </w:p>
        </w:tc>
      </w:tr>
      <w:tr w:rsidR="009028F5" w:rsidRPr="009028F5" w14:paraId="39B6D962" w14:textId="77777777" w:rsidTr="009028F5">
        <w:trPr>
          <w:trHeight w:val="555"/>
        </w:trPr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C70B16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材料国重</w:t>
            </w:r>
            <w:proofErr w:type="gramEnd"/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3组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011A32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3月19日下午13:30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56A36B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主楼281主楼275</w:t>
            </w: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报到、</w:t>
            </w:r>
            <w:proofErr w:type="gramStart"/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候考</w:t>
            </w:r>
            <w:proofErr w:type="gram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C7FCA3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20249901029 王家晟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33EA78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孙老师62333046</w:t>
            </w:r>
          </w:p>
        </w:tc>
      </w:tr>
      <w:tr w:rsidR="009028F5" w:rsidRPr="009028F5" w14:paraId="3E7EC61A" w14:textId="77777777" w:rsidTr="009028F5">
        <w:trPr>
          <w:trHeight w:val="825"/>
        </w:trPr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BE4BA2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材料国重</w:t>
            </w:r>
            <w:proofErr w:type="gramEnd"/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4组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68672F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3月19日下午13:30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4B4E0A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主楼353</w:t>
            </w: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主楼353报到、</w:t>
            </w:r>
            <w:proofErr w:type="gramStart"/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候考</w:t>
            </w:r>
            <w:proofErr w:type="gram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FDB8EB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20249901421 朱耀彬</w:t>
            </w: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20249901820 彭祥阳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ABB656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孙老师62333046</w:t>
            </w:r>
          </w:p>
        </w:tc>
      </w:tr>
      <w:tr w:rsidR="009028F5" w:rsidRPr="009028F5" w14:paraId="476E520C" w14:textId="77777777" w:rsidTr="009028F5">
        <w:trPr>
          <w:trHeight w:val="555"/>
        </w:trPr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82AA84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协创中心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D43FFA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3月19日12:00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A7323D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科技楼801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3F0E86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20249901378 何康</w:t>
            </w: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20249901718 </w:t>
            </w:r>
            <w:proofErr w:type="gramStart"/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张智刚</w:t>
            </w:r>
            <w:proofErr w:type="gram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1D05A4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周老师 62332052</w:t>
            </w:r>
          </w:p>
        </w:tc>
      </w:tr>
      <w:tr w:rsidR="009028F5" w:rsidRPr="009028F5" w14:paraId="2987FC12" w14:textId="77777777" w:rsidTr="009028F5">
        <w:trPr>
          <w:trHeight w:val="1635"/>
        </w:trPr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4E7EBB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  <w:proofErr w:type="gramStart"/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60CD1C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3月19日上午9:00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A98AB5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北京科技大学昌平创新园区南楼217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3B0BEF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100084199000521 韩建胜</w:t>
            </w: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100084199000547 杨大伟 </w:t>
            </w: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100084199000508 </w:t>
            </w:r>
            <w:proofErr w:type="gramStart"/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钟修杨</w:t>
            </w:r>
            <w:proofErr w:type="gram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45A2EC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李老师 82376961</w:t>
            </w:r>
          </w:p>
        </w:tc>
      </w:tr>
      <w:tr w:rsidR="009028F5" w:rsidRPr="009028F5" w14:paraId="117FC346" w14:textId="77777777" w:rsidTr="009028F5">
        <w:trPr>
          <w:trHeight w:val="825"/>
        </w:trPr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DE0B30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前沿院1组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6029AC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3月19日下午14:30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2B8148" w14:textId="0252E5F8" w:rsidR="009028F5" w:rsidRPr="009028F5" w:rsidRDefault="00587F86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F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工程实践基地5楼  前沿交叉科学技术研究院 524智慧教室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0B59CF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100084199000531 韩静</w:t>
            </w: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100084199000527 潘岳蕾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812BF2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康老师62332011</w:t>
            </w:r>
          </w:p>
        </w:tc>
      </w:tr>
      <w:tr w:rsidR="009028F5" w:rsidRPr="009028F5" w14:paraId="4941FE6C" w14:textId="77777777" w:rsidTr="009028F5">
        <w:trPr>
          <w:trHeight w:val="825"/>
        </w:trPr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731E88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前沿院2组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6739E5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3月19日上午9:30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24F503" w14:textId="36A8C635" w:rsidR="009028F5" w:rsidRPr="009028F5" w:rsidRDefault="00587F86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F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工程实践基地5楼  前沿交叉科学技术研究院 503会议室</w:t>
            </w:r>
          </w:p>
        </w:tc>
        <w:tc>
          <w:tcPr>
            <w:tcW w:w="2550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D84072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100084199000480 王霞</w:t>
            </w: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100084199000463 姚金荣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2D0C69" w14:textId="77777777" w:rsidR="009028F5" w:rsidRPr="009028F5" w:rsidRDefault="009028F5" w:rsidP="00902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028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康老师62332011</w:t>
            </w:r>
          </w:p>
        </w:tc>
      </w:tr>
    </w:tbl>
    <w:p w14:paraId="4057E273" w14:textId="77777777" w:rsidR="009028F5" w:rsidRPr="00D06B6F" w:rsidRDefault="009028F5" w:rsidP="00947BEE">
      <w:pPr>
        <w:adjustRightInd w:val="0"/>
        <w:snapToGrid w:val="0"/>
        <w:spacing w:line="360" w:lineRule="auto"/>
        <w:ind w:firstLineChars="200" w:firstLine="440"/>
        <w:rPr>
          <w:rFonts w:eastAsia="仿宋"/>
          <w:color w:val="000000" w:themeColor="text1"/>
          <w:sz w:val="22"/>
        </w:rPr>
      </w:pPr>
    </w:p>
    <w:p w14:paraId="77F75CBA" w14:textId="77777777" w:rsidR="00947BEE" w:rsidRPr="00D06B6F" w:rsidRDefault="00947BEE" w:rsidP="00947BEE">
      <w:pPr>
        <w:adjustRightInd w:val="0"/>
        <w:snapToGrid w:val="0"/>
        <w:spacing w:line="360" w:lineRule="auto"/>
        <w:ind w:firstLineChars="200" w:firstLine="440"/>
        <w:rPr>
          <w:rFonts w:eastAsia="仿宋"/>
          <w:color w:val="000000" w:themeColor="text1"/>
          <w:sz w:val="22"/>
        </w:rPr>
      </w:pPr>
      <w:r w:rsidRPr="00D06B6F">
        <w:rPr>
          <w:rFonts w:eastAsia="仿宋" w:hint="eastAsia"/>
          <w:color w:val="000000" w:themeColor="text1"/>
          <w:sz w:val="22"/>
        </w:rPr>
        <w:t>1</w:t>
      </w:r>
      <w:r w:rsidRPr="00D06B6F">
        <w:rPr>
          <w:rFonts w:eastAsia="仿宋" w:hint="eastAsia"/>
          <w:color w:val="000000" w:themeColor="text1"/>
          <w:sz w:val="22"/>
        </w:rPr>
        <w:t>、</w:t>
      </w:r>
      <w:r w:rsidRPr="00D06B6F">
        <w:rPr>
          <w:rFonts w:eastAsia="仿宋"/>
          <w:color w:val="000000" w:themeColor="text1"/>
          <w:sz w:val="22"/>
        </w:rPr>
        <w:t>此次面试全程采取</w:t>
      </w:r>
      <w:r w:rsidRPr="00D06B6F">
        <w:rPr>
          <w:rFonts w:eastAsia="仿宋" w:hint="eastAsia"/>
          <w:color w:val="000000" w:themeColor="text1"/>
          <w:sz w:val="22"/>
        </w:rPr>
        <w:t>现场</w:t>
      </w:r>
      <w:r w:rsidRPr="00D06B6F">
        <w:rPr>
          <w:rFonts w:eastAsia="仿宋"/>
          <w:color w:val="000000" w:themeColor="text1"/>
          <w:sz w:val="22"/>
        </w:rPr>
        <w:t>面试的形式</w:t>
      </w:r>
      <w:r w:rsidRPr="00D06B6F">
        <w:rPr>
          <w:rFonts w:eastAsia="仿宋" w:hint="eastAsia"/>
          <w:color w:val="000000" w:themeColor="text1"/>
          <w:sz w:val="22"/>
        </w:rPr>
        <w:t>.</w:t>
      </w:r>
    </w:p>
    <w:p w14:paraId="0167FCF6" w14:textId="3BF8295D" w:rsidR="002413C1" w:rsidRPr="00D06B6F" w:rsidRDefault="00947BEE" w:rsidP="000601E7">
      <w:pPr>
        <w:adjustRightInd w:val="0"/>
        <w:snapToGrid w:val="0"/>
        <w:spacing w:line="360" w:lineRule="auto"/>
        <w:ind w:firstLineChars="200" w:firstLine="440"/>
        <w:rPr>
          <w:rFonts w:eastAsia="仿宋"/>
          <w:color w:val="000000" w:themeColor="text1"/>
          <w:sz w:val="22"/>
        </w:rPr>
      </w:pPr>
      <w:r w:rsidRPr="00D06B6F">
        <w:rPr>
          <w:rFonts w:eastAsia="仿宋" w:hint="eastAsia"/>
          <w:color w:val="000000" w:themeColor="text1"/>
          <w:sz w:val="22"/>
        </w:rPr>
        <w:t>2</w:t>
      </w:r>
      <w:r w:rsidRPr="00D06B6F">
        <w:rPr>
          <w:rFonts w:eastAsia="仿宋" w:hint="eastAsia"/>
          <w:color w:val="000000" w:themeColor="text1"/>
          <w:sz w:val="22"/>
        </w:rPr>
        <w:t>、</w:t>
      </w:r>
      <w:r w:rsidRPr="00D06B6F">
        <w:rPr>
          <w:rFonts w:eastAsia="仿宋"/>
          <w:color w:val="000000" w:themeColor="text1"/>
          <w:sz w:val="22"/>
        </w:rPr>
        <w:t>考生随机抽取面试顺序按抽取顺序面试。</w:t>
      </w:r>
    </w:p>
    <w:p w14:paraId="78461A6A" w14:textId="77777777" w:rsidR="007F076D" w:rsidRPr="00D06B6F" w:rsidRDefault="007F076D">
      <w:pPr>
        <w:widowControl/>
        <w:adjustRightInd w:val="0"/>
        <w:snapToGrid w:val="0"/>
        <w:spacing w:line="360" w:lineRule="auto"/>
        <w:ind w:firstLine="420"/>
        <w:jc w:val="left"/>
        <w:outlineLvl w:val="0"/>
        <w:rPr>
          <w:rFonts w:eastAsia="仿宋"/>
          <w:color w:val="000000" w:themeColor="text1"/>
          <w:kern w:val="0"/>
          <w:sz w:val="24"/>
        </w:rPr>
      </w:pPr>
    </w:p>
    <w:p w14:paraId="059B3DB1" w14:textId="2C5AD34D" w:rsidR="000E2496" w:rsidRPr="00D06B6F" w:rsidRDefault="00947BEE">
      <w:pPr>
        <w:adjustRightInd w:val="0"/>
        <w:snapToGrid w:val="0"/>
        <w:spacing w:line="360" w:lineRule="auto"/>
        <w:rPr>
          <w:rFonts w:eastAsia="仿宋"/>
          <w:b/>
          <w:bCs/>
          <w:color w:val="000000" w:themeColor="text1"/>
          <w:sz w:val="28"/>
          <w:szCs w:val="28"/>
        </w:rPr>
      </w:pPr>
      <w:r w:rsidRPr="00D06B6F">
        <w:rPr>
          <w:rFonts w:eastAsia="仿宋"/>
          <w:b/>
          <w:bCs/>
          <w:color w:val="000000" w:themeColor="text1"/>
          <w:sz w:val="28"/>
          <w:szCs w:val="28"/>
        </w:rPr>
        <w:t>三、</w:t>
      </w:r>
      <w:r w:rsidR="006E2629" w:rsidRPr="00D06B6F">
        <w:rPr>
          <w:rFonts w:eastAsia="仿宋"/>
          <w:b/>
          <w:bCs/>
          <w:color w:val="000000" w:themeColor="text1"/>
          <w:sz w:val="28"/>
          <w:szCs w:val="28"/>
        </w:rPr>
        <w:t>评分标准</w:t>
      </w:r>
    </w:p>
    <w:p w14:paraId="2F9A5BBC" w14:textId="1EA00235" w:rsidR="000E2496" w:rsidRPr="00D06B6F" w:rsidRDefault="00330A9E" w:rsidP="000601E7">
      <w:pPr>
        <w:adjustRightInd w:val="0"/>
        <w:snapToGrid w:val="0"/>
        <w:spacing w:line="360" w:lineRule="auto"/>
        <w:ind w:firstLine="420"/>
        <w:rPr>
          <w:rFonts w:eastAsia="仿宋"/>
          <w:color w:val="000000" w:themeColor="text1"/>
          <w:sz w:val="24"/>
        </w:rPr>
      </w:pPr>
      <w:r w:rsidRPr="00D06B6F">
        <w:rPr>
          <w:rFonts w:eastAsia="仿宋"/>
          <w:color w:val="000000" w:themeColor="text1"/>
          <w:sz w:val="24"/>
        </w:rPr>
        <w:t>每个复试部分的</w:t>
      </w:r>
      <w:r w:rsidRPr="00D06B6F">
        <w:rPr>
          <w:rFonts w:eastAsia="仿宋" w:hint="eastAsia"/>
          <w:color w:val="000000" w:themeColor="text1"/>
          <w:sz w:val="24"/>
        </w:rPr>
        <w:t>评分</w:t>
      </w:r>
      <w:r w:rsidRPr="00D06B6F">
        <w:rPr>
          <w:rFonts w:eastAsia="仿宋"/>
          <w:color w:val="000000" w:themeColor="text1"/>
          <w:sz w:val="24"/>
        </w:rPr>
        <w:t>均</w:t>
      </w:r>
      <w:r w:rsidR="006E2629" w:rsidRPr="00D06B6F">
        <w:rPr>
          <w:rFonts w:eastAsia="仿宋"/>
          <w:color w:val="000000" w:themeColor="text1"/>
          <w:sz w:val="24"/>
        </w:rPr>
        <w:t>按照六个等级进行。</w:t>
      </w:r>
      <w:r w:rsidR="00170212" w:rsidRPr="00D06B6F">
        <w:rPr>
          <w:rFonts w:eastAsia="仿宋" w:hint="eastAsia"/>
          <w:color w:val="000000" w:themeColor="text1"/>
          <w:sz w:val="24"/>
        </w:rPr>
        <w:t>外语</w:t>
      </w:r>
      <w:r w:rsidR="00170212" w:rsidRPr="00D06B6F">
        <w:rPr>
          <w:rFonts w:eastAsia="仿宋"/>
          <w:color w:val="000000" w:themeColor="text1"/>
          <w:sz w:val="24"/>
        </w:rPr>
        <w:t>水平、专业水平</w:t>
      </w:r>
      <w:r w:rsidR="00170212" w:rsidRPr="00D06B6F">
        <w:rPr>
          <w:rFonts w:eastAsia="仿宋" w:hint="eastAsia"/>
          <w:color w:val="000000" w:themeColor="text1"/>
          <w:sz w:val="24"/>
        </w:rPr>
        <w:t>和</w:t>
      </w:r>
      <w:r w:rsidR="006E2629" w:rsidRPr="00D06B6F">
        <w:rPr>
          <w:rFonts w:eastAsia="仿宋"/>
          <w:color w:val="000000" w:themeColor="text1"/>
          <w:sz w:val="24"/>
        </w:rPr>
        <w:t>综合</w:t>
      </w:r>
      <w:r w:rsidR="00170212" w:rsidRPr="00D06B6F">
        <w:rPr>
          <w:rFonts w:eastAsia="仿宋" w:hint="eastAsia"/>
          <w:color w:val="000000" w:themeColor="text1"/>
          <w:sz w:val="24"/>
        </w:rPr>
        <w:t>素质</w:t>
      </w:r>
      <w:r w:rsidR="006E2629" w:rsidRPr="00D06B6F">
        <w:rPr>
          <w:rFonts w:eastAsia="仿宋"/>
          <w:color w:val="000000" w:themeColor="text1"/>
          <w:sz w:val="24"/>
        </w:rPr>
        <w:t>考核均分为六个等级：特优（满分的</w:t>
      </w:r>
      <w:r w:rsidR="00F82C39" w:rsidRPr="00D06B6F">
        <w:rPr>
          <w:rFonts w:eastAsia="仿宋"/>
          <w:color w:val="000000" w:themeColor="text1"/>
          <w:sz w:val="24"/>
        </w:rPr>
        <w:t>95</w:t>
      </w:r>
      <w:r w:rsidR="006E2629" w:rsidRPr="00D06B6F">
        <w:rPr>
          <w:rFonts w:eastAsia="仿宋"/>
          <w:color w:val="000000" w:themeColor="text1"/>
          <w:sz w:val="24"/>
        </w:rPr>
        <w:t>%</w:t>
      </w:r>
      <w:r w:rsidR="006E2629" w:rsidRPr="00D06B6F">
        <w:rPr>
          <w:rFonts w:eastAsia="仿宋"/>
          <w:color w:val="000000" w:themeColor="text1"/>
          <w:sz w:val="24"/>
        </w:rPr>
        <w:t>）、优（满分的</w:t>
      </w:r>
      <w:r w:rsidR="006E2629" w:rsidRPr="00D06B6F">
        <w:rPr>
          <w:rFonts w:eastAsia="仿宋"/>
          <w:color w:val="000000" w:themeColor="text1"/>
          <w:sz w:val="24"/>
        </w:rPr>
        <w:t>90%</w:t>
      </w:r>
      <w:r w:rsidR="006E2629" w:rsidRPr="00D06B6F">
        <w:rPr>
          <w:rFonts w:eastAsia="仿宋"/>
          <w:color w:val="000000" w:themeColor="text1"/>
          <w:sz w:val="24"/>
        </w:rPr>
        <w:t>）、良（满分的</w:t>
      </w:r>
      <w:r w:rsidR="006E2629" w:rsidRPr="00D06B6F">
        <w:rPr>
          <w:rFonts w:eastAsia="仿宋"/>
          <w:color w:val="000000" w:themeColor="text1"/>
          <w:sz w:val="24"/>
        </w:rPr>
        <w:t>80%</w:t>
      </w:r>
      <w:r w:rsidR="006E2629" w:rsidRPr="00D06B6F">
        <w:rPr>
          <w:rFonts w:eastAsia="仿宋"/>
          <w:color w:val="000000" w:themeColor="text1"/>
          <w:sz w:val="24"/>
        </w:rPr>
        <w:t>）、中等（满分的</w:t>
      </w:r>
      <w:r w:rsidR="006E2629" w:rsidRPr="00D06B6F">
        <w:rPr>
          <w:rFonts w:eastAsia="仿宋"/>
          <w:color w:val="000000" w:themeColor="text1"/>
          <w:sz w:val="24"/>
        </w:rPr>
        <w:t>70%</w:t>
      </w:r>
      <w:r w:rsidR="006E2629" w:rsidRPr="00D06B6F">
        <w:rPr>
          <w:rFonts w:eastAsia="仿宋"/>
          <w:color w:val="000000" w:themeColor="text1"/>
          <w:sz w:val="24"/>
        </w:rPr>
        <w:t>）、合格（满分的</w:t>
      </w:r>
      <w:r w:rsidR="006E2629" w:rsidRPr="00D06B6F">
        <w:rPr>
          <w:rFonts w:eastAsia="仿宋"/>
          <w:color w:val="000000" w:themeColor="text1"/>
          <w:sz w:val="24"/>
        </w:rPr>
        <w:t>60%</w:t>
      </w:r>
      <w:r w:rsidR="006E2629" w:rsidRPr="00D06B6F">
        <w:rPr>
          <w:rFonts w:eastAsia="仿宋"/>
          <w:color w:val="000000" w:themeColor="text1"/>
          <w:sz w:val="24"/>
        </w:rPr>
        <w:t>）和不合格（满分的</w:t>
      </w:r>
      <w:r w:rsidR="006E2629" w:rsidRPr="00D06B6F">
        <w:rPr>
          <w:rFonts w:eastAsia="仿宋"/>
          <w:color w:val="000000" w:themeColor="text1"/>
          <w:sz w:val="24"/>
        </w:rPr>
        <w:t>50%</w:t>
      </w:r>
      <w:r w:rsidR="006E2629" w:rsidRPr="00D06B6F">
        <w:rPr>
          <w:rFonts w:eastAsia="仿宋"/>
          <w:color w:val="000000" w:themeColor="text1"/>
          <w:sz w:val="24"/>
        </w:rPr>
        <w:t>）。</w:t>
      </w:r>
    </w:p>
    <w:p w14:paraId="13C41AF2" w14:textId="4430160F" w:rsidR="001C492E" w:rsidRPr="00D06B6F" w:rsidRDefault="001C492E" w:rsidP="00036CB4">
      <w:pPr>
        <w:adjustRightInd w:val="0"/>
        <w:snapToGrid w:val="0"/>
        <w:spacing w:line="360" w:lineRule="auto"/>
        <w:ind w:left="480"/>
        <w:rPr>
          <w:rFonts w:eastAsia="仿宋"/>
          <w:b/>
          <w:bCs/>
          <w:color w:val="000000" w:themeColor="text1"/>
          <w:sz w:val="24"/>
        </w:rPr>
      </w:pPr>
      <w:r w:rsidRPr="00D06B6F">
        <w:rPr>
          <w:rFonts w:eastAsia="仿宋" w:hint="eastAsia"/>
          <w:b/>
          <w:bCs/>
          <w:color w:val="000000" w:themeColor="text1"/>
          <w:sz w:val="24"/>
        </w:rPr>
        <w:t>此次要求</w:t>
      </w:r>
      <w:r w:rsidR="004D1AAF" w:rsidRPr="00D06B6F">
        <w:rPr>
          <w:rFonts w:eastAsia="仿宋" w:hint="eastAsia"/>
          <w:b/>
          <w:bCs/>
          <w:color w:val="000000" w:themeColor="text1"/>
          <w:sz w:val="24"/>
        </w:rPr>
        <w:t>按照等级</w:t>
      </w:r>
      <w:r w:rsidR="00183733" w:rsidRPr="00D06B6F">
        <w:rPr>
          <w:rFonts w:eastAsia="仿宋" w:hint="eastAsia"/>
          <w:b/>
          <w:bCs/>
          <w:color w:val="000000" w:themeColor="text1"/>
          <w:sz w:val="24"/>
        </w:rPr>
        <w:t>进行</w:t>
      </w:r>
      <w:r w:rsidR="00183733" w:rsidRPr="00D06B6F">
        <w:rPr>
          <w:rFonts w:eastAsia="仿宋"/>
          <w:b/>
          <w:bCs/>
          <w:color w:val="000000" w:themeColor="text1"/>
          <w:sz w:val="24"/>
        </w:rPr>
        <w:t>评级</w:t>
      </w:r>
      <w:r w:rsidR="00FF7641" w:rsidRPr="00D06B6F">
        <w:rPr>
          <w:rFonts w:eastAsia="仿宋" w:hint="eastAsia"/>
          <w:b/>
          <w:bCs/>
          <w:color w:val="000000" w:themeColor="text1"/>
          <w:sz w:val="24"/>
        </w:rPr>
        <w:t>；</w:t>
      </w:r>
    </w:p>
    <w:p w14:paraId="71D84CED" w14:textId="0A8C428A" w:rsidR="000E2496" w:rsidRPr="00D06B6F" w:rsidRDefault="006E2629" w:rsidP="002443D4">
      <w:pPr>
        <w:pStyle w:val="a7"/>
        <w:numPr>
          <w:ilvl w:val="0"/>
          <w:numId w:val="9"/>
        </w:numPr>
        <w:adjustRightInd w:val="0"/>
        <w:snapToGrid w:val="0"/>
        <w:spacing w:line="360" w:lineRule="auto"/>
        <w:ind w:left="0" w:firstLine="482"/>
        <w:rPr>
          <w:rFonts w:eastAsia="仿宋"/>
          <w:b/>
          <w:bCs/>
          <w:color w:val="000000" w:themeColor="text1"/>
          <w:sz w:val="24"/>
        </w:rPr>
      </w:pPr>
      <w:r w:rsidRPr="00D06B6F">
        <w:rPr>
          <w:rFonts w:eastAsia="仿宋"/>
          <w:b/>
          <w:bCs/>
          <w:color w:val="000000" w:themeColor="text1"/>
          <w:sz w:val="24"/>
        </w:rPr>
        <w:t>若某位</w:t>
      </w:r>
      <w:r w:rsidR="00A853A9" w:rsidRPr="00D06B6F">
        <w:rPr>
          <w:rFonts w:eastAsia="仿宋"/>
          <w:b/>
          <w:bCs/>
          <w:color w:val="000000" w:themeColor="text1"/>
          <w:sz w:val="24"/>
        </w:rPr>
        <w:t>考生</w:t>
      </w:r>
      <w:r w:rsidRPr="00D06B6F">
        <w:rPr>
          <w:rFonts w:eastAsia="仿宋"/>
          <w:b/>
          <w:bCs/>
          <w:color w:val="000000" w:themeColor="text1"/>
          <w:sz w:val="24"/>
        </w:rPr>
        <w:t>某项成绩为不合格，除由成绩体现外，还需附加文字决定性决议，例如</w:t>
      </w:r>
      <w:r w:rsidR="007167CB" w:rsidRPr="00D06B6F">
        <w:rPr>
          <w:rFonts w:eastAsia="仿宋"/>
          <w:b/>
          <w:bCs/>
          <w:color w:val="000000" w:themeColor="text1"/>
          <w:sz w:val="24"/>
        </w:rPr>
        <w:t>：该生专业知识欠缺，面试成绩不合格，不适合进行</w:t>
      </w:r>
      <w:r w:rsidR="00652211" w:rsidRPr="00D06B6F">
        <w:rPr>
          <w:rFonts w:eastAsia="仿宋" w:hint="eastAsia"/>
          <w:b/>
          <w:bCs/>
          <w:color w:val="000000" w:themeColor="text1"/>
          <w:sz w:val="24"/>
        </w:rPr>
        <w:t>博士</w:t>
      </w:r>
      <w:r w:rsidR="007167CB" w:rsidRPr="00D06B6F">
        <w:rPr>
          <w:rFonts w:eastAsia="仿宋"/>
          <w:b/>
          <w:bCs/>
          <w:color w:val="000000" w:themeColor="text1"/>
          <w:sz w:val="24"/>
        </w:rPr>
        <w:t>阶段培养等</w:t>
      </w:r>
      <w:r w:rsidR="00FF7641" w:rsidRPr="00D06B6F">
        <w:rPr>
          <w:rFonts w:eastAsia="仿宋" w:hint="eastAsia"/>
          <w:b/>
          <w:bCs/>
          <w:color w:val="000000" w:themeColor="text1"/>
          <w:sz w:val="24"/>
        </w:rPr>
        <w:t>；</w:t>
      </w:r>
    </w:p>
    <w:p w14:paraId="743A92FF" w14:textId="03D99857" w:rsidR="00342F38" w:rsidRPr="00D06B6F" w:rsidRDefault="009F3F07" w:rsidP="002443D4">
      <w:pPr>
        <w:pStyle w:val="a7"/>
        <w:numPr>
          <w:ilvl w:val="0"/>
          <w:numId w:val="9"/>
        </w:numPr>
        <w:adjustRightInd w:val="0"/>
        <w:snapToGrid w:val="0"/>
        <w:spacing w:line="360" w:lineRule="auto"/>
        <w:ind w:left="0" w:firstLine="482"/>
        <w:rPr>
          <w:rFonts w:eastAsia="仿宋"/>
          <w:b/>
          <w:bCs/>
          <w:color w:val="000000" w:themeColor="text1"/>
          <w:sz w:val="24"/>
        </w:rPr>
      </w:pPr>
      <w:r w:rsidRPr="00D06B6F">
        <w:rPr>
          <w:rFonts w:eastAsia="仿宋" w:hint="eastAsia"/>
          <w:b/>
          <w:bCs/>
          <w:color w:val="000000" w:themeColor="text1"/>
          <w:sz w:val="24"/>
        </w:rPr>
        <w:t>评级</w:t>
      </w:r>
      <w:r w:rsidR="004E5C91" w:rsidRPr="00D06B6F">
        <w:rPr>
          <w:rFonts w:eastAsia="仿宋" w:hint="eastAsia"/>
          <w:b/>
          <w:bCs/>
          <w:color w:val="000000" w:themeColor="text1"/>
          <w:sz w:val="24"/>
        </w:rPr>
        <w:t>按</w:t>
      </w:r>
      <w:r w:rsidR="00CB17D5" w:rsidRPr="00D06B6F">
        <w:rPr>
          <w:rFonts w:eastAsia="仿宋" w:hint="eastAsia"/>
          <w:b/>
          <w:bCs/>
          <w:color w:val="000000" w:themeColor="text1"/>
          <w:sz w:val="24"/>
        </w:rPr>
        <w:t>各复试小组</w:t>
      </w:r>
      <w:r w:rsidR="004E5C91" w:rsidRPr="00D06B6F">
        <w:rPr>
          <w:rFonts w:eastAsia="仿宋" w:hint="eastAsia"/>
          <w:b/>
          <w:bCs/>
          <w:color w:val="000000" w:themeColor="text1"/>
          <w:sz w:val="24"/>
        </w:rPr>
        <w:t>分别记分数等级</w:t>
      </w:r>
      <w:r w:rsidR="00652211" w:rsidRPr="00D06B6F">
        <w:rPr>
          <w:rFonts w:eastAsia="仿宋" w:hint="eastAsia"/>
          <w:b/>
          <w:bCs/>
          <w:color w:val="000000" w:themeColor="text1"/>
          <w:sz w:val="24"/>
        </w:rPr>
        <w:t>。</w:t>
      </w:r>
    </w:p>
    <w:p w14:paraId="3A579C44" w14:textId="77777777" w:rsidR="000601E7" w:rsidRPr="00D06B6F" w:rsidRDefault="000601E7" w:rsidP="000601E7">
      <w:pPr>
        <w:pStyle w:val="a7"/>
        <w:adjustRightInd w:val="0"/>
        <w:snapToGrid w:val="0"/>
        <w:spacing w:line="360" w:lineRule="auto"/>
        <w:ind w:left="482" w:firstLineChars="0" w:firstLine="0"/>
        <w:rPr>
          <w:rFonts w:eastAsia="仿宋"/>
          <w:b/>
          <w:bCs/>
          <w:color w:val="000000" w:themeColor="text1"/>
          <w:sz w:val="24"/>
        </w:rPr>
      </w:pPr>
    </w:p>
    <w:p w14:paraId="2E0C0AF3" w14:textId="434C43A9" w:rsidR="000E2496" w:rsidRPr="00D06B6F" w:rsidRDefault="00107333">
      <w:pPr>
        <w:adjustRightInd w:val="0"/>
        <w:snapToGrid w:val="0"/>
        <w:spacing w:line="360" w:lineRule="auto"/>
        <w:rPr>
          <w:rFonts w:eastAsia="仿宋"/>
          <w:color w:val="000000" w:themeColor="text1"/>
          <w:sz w:val="11"/>
          <w:szCs w:val="11"/>
        </w:rPr>
      </w:pPr>
      <w:r w:rsidRPr="00D06B6F">
        <w:rPr>
          <w:rFonts w:eastAsia="仿宋"/>
          <w:b/>
          <w:bCs/>
          <w:color w:val="000000" w:themeColor="text1"/>
          <w:sz w:val="28"/>
          <w:szCs w:val="28"/>
        </w:rPr>
        <w:t>三、面试形式</w:t>
      </w:r>
      <w:r w:rsidR="006E2629" w:rsidRPr="00D06B6F">
        <w:rPr>
          <w:rFonts w:eastAsia="仿宋"/>
          <w:b/>
          <w:bCs/>
          <w:color w:val="000000" w:themeColor="text1"/>
          <w:sz w:val="28"/>
          <w:szCs w:val="28"/>
        </w:rPr>
        <w:t>及过程要求</w:t>
      </w:r>
    </w:p>
    <w:p w14:paraId="1F0CC91F" w14:textId="3B6BB35D" w:rsidR="000E2496" w:rsidRPr="00D06B6F" w:rsidRDefault="0098690E" w:rsidP="00F679E5">
      <w:pPr>
        <w:adjustRightInd w:val="0"/>
        <w:snapToGrid w:val="0"/>
        <w:spacing w:line="360" w:lineRule="auto"/>
        <w:ind w:firstLineChars="200" w:firstLine="480"/>
        <w:rPr>
          <w:rFonts w:eastAsia="仿宋"/>
          <w:color w:val="000000" w:themeColor="text1"/>
          <w:sz w:val="24"/>
        </w:rPr>
      </w:pPr>
      <w:r w:rsidRPr="00D06B6F">
        <w:rPr>
          <w:rFonts w:eastAsia="仿宋" w:hint="eastAsia"/>
          <w:color w:val="000000" w:themeColor="text1"/>
          <w:sz w:val="24"/>
        </w:rPr>
        <w:t>1</w:t>
      </w:r>
      <w:r w:rsidRPr="00D06B6F">
        <w:rPr>
          <w:rFonts w:eastAsia="仿宋" w:hint="eastAsia"/>
          <w:color w:val="000000" w:themeColor="text1"/>
          <w:sz w:val="24"/>
        </w:rPr>
        <w:t>、</w:t>
      </w:r>
      <w:r w:rsidR="006E2629" w:rsidRPr="00D06B6F">
        <w:rPr>
          <w:rFonts w:eastAsia="仿宋"/>
          <w:color w:val="000000" w:themeColor="text1"/>
          <w:sz w:val="24"/>
        </w:rPr>
        <w:t>此次面试严格按照教育部要求</w:t>
      </w:r>
      <w:r w:rsidR="006E3267" w:rsidRPr="00D06B6F">
        <w:rPr>
          <w:rFonts w:eastAsia="仿宋" w:hint="eastAsia"/>
          <w:color w:val="000000" w:themeColor="text1"/>
          <w:sz w:val="24"/>
        </w:rPr>
        <w:t>，</w:t>
      </w:r>
      <w:r w:rsidR="006E2629" w:rsidRPr="00D06B6F">
        <w:rPr>
          <w:rFonts w:eastAsia="仿宋"/>
          <w:color w:val="000000" w:themeColor="text1"/>
          <w:sz w:val="24"/>
        </w:rPr>
        <w:t>对面试全程进行录音录像</w:t>
      </w:r>
      <w:r w:rsidR="001B1082" w:rsidRPr="00D06B6F">
        <w:rPr>
          <w:rFonts w:eastAsia="仿宋"/>
          <w:color w:val="000000" w:themeColor="text1"/>
          <w:sz w:val="24"/>
        </w:rPr>
        <w:t>（请各组提前准备录音录像设备）</w:t>
      </w:r>
      <w:r w:rsidR="006E2629" w:rsidRPr="00D06B6F">
        <w:rPr>
          <w:rFonts w:eastAsia="仿宋"/>
          <w:color w:val="000000" w:themeColor="text1"/>
          <w:sz w:val="24"/>
        </w:rPr>
        <w:t>，</w:t>
      </w:r>
      <w:r w:rsidR="002E78C1" w:rsidRPr="00D06B6F">
        <w:rPr>
          <w:rFonts w:eastAsia="仿宋" w:hint="eastAsia"/>
          <w:color w:val="000000" w:themeColor="text1"/>
          <w:sz w:val="24"/>
        </w:rPr>
        <w:t>禁止考生对面试过程进行录音录像</w:t>
      </w:r>
      <w:r w:rsidR="006E2629" w:rsidRPr="00D06B6F">
        <w:rPr>
          <w:rFonts w:eastAsia="仿宋"/>
          <w:color w:val="000000" w:themeColor="text1"/>
          <w:sz w:val="24"/>
        </w:rPr>
        <w:t>。</w:t>
      </w:r>
    </w:p>
    <w:p w14:paraId="436523D0" w14:textId="00E2E856" w:rsidR="002A0250" w:rsidRPr="00D06B6F" w:rsidRDefault="0098690E" w:rsidP="00F679E5">
      <w:pPr>
        <w:adjustRightInd w:val="0"/>
        <w:snapToGrid w:val="0"/>
        <w:spacing w:line="360" w:lineRule="auto"/>
        <w:ind w:firstLineChars="200" w:firstLine="480"/>
        <w:rPr>
          <w:rFonts w:eastAsia="仿宋"/>
          <w:color w:val="000000" w:themeColor="text1"/>
          <w:sz w:val="24"/>
        </w:rPr>
      </w:pPr>
      <w:r w:rsidRPr="00D06B6F">
        <w:rPr>
          <w:rFonts w:eastAsia="仿宋"/>
          <w:color w:val="000000" w:themeColor="text1"/>
          <w:sz w:val="24"/>
        </w:rPr>
        <w:t>2</w:t>
      </w:r>
      <w:r w:rsidRPr="00D06B6F">
        <w:rPr>
          <w:rFonts w:eastAsia="仿宋" w:hint="eastAsia"/>
          <w:color w:val="000000" w:themeColor="text1"/>
          <w:sz w:val="24"/>
        </w:rPr>
        <w:t>、</w:t>
      </w:r>
      <w:r w:rsidR="006E2629" w:rsidRPr="00D06B6F">
        <w:rPr>
          <w:rFonts w:eastAsia="仿宋"/>
          <w:color w:val="000000" w:themeColor="text1"/>
          <w:sz w:val="24"/>
        </w:rPr>
        <w:t>面试采取提问等多种形式相结合的方式，</w:t>
      </w:r>
      <w:r w:rsidR="002A0250" w:rsidRPr="00D06B6F">
        <w:rPr>
          <w:rFonts w:eastAsia="仿宋" w:hint="eastAsia"/>
          <w:color w:val="000000" w:themeColor="text1"/>
          <w:sz w:val="24"/>
        </w:rPr>
        <w:t>对</w:t>
      </w:r>
      <w:r w:rsidR="00A853A9" w:rsidRPr="00D06B6F">
        <w:rPr>
          <w:rFonts w:eastAsia="仿宋" w:hint="eastAsia"/>
          <w:color w:val="000000" w:themeColor="text1"/>
          <w:sz w:val="24"/>
        </w:rPr>
        <w:t>考生</w:t>
      </w:r>
      <w:r w:rsidR="002A0250" w:rsidRPr="00D06B6F">
        <w:rPr>
          <w:rFonts w:eastAsia="仿宋" w:hint="eastAsia"/>
          <w:color w:val="000000" w:themeColor="text1"/>
          <w:sz w:val="24"/>
        </w:rPr>
        <w:t>政治思想品德、专业素养、创新精神、心理素质、外语应用能力、逻辑思维能力、语言表达能力、应变能力、举止和礼仪等进行综合</w:t>
      </w:r>
      <w:r w:rsidR="002A0250" w:rsidRPr="00D06B6F">
        <w:rPr>
          <w:rFonts w:eastAsia="仿宋" w:hint="eastAsia"/>
          <w:color w:val="000000" w:themeColor="text1"/>
          <w:sz w:val="24"/>
        </w:rPr>
        <w:lastRenderedPageBreak/>
        <w:t>测试。</w:t>
      </w:r>
      <w:r w:rsidR="006E3267" w:rsidRPr="00D06B6F">
        <w:rPr>
          <w:rFonts w:eastAsia="仿宋"/>
          <w:color w:val="000000" w:themeColor="text1"/>
          <w:sz w:val="24"/>
        </w:rPr>
        <w:t>在进行外语水平</w:t>
      </w:r>
      <w:r w:rsidR="006E2629" w:rsidRPr="00D06B6F">
        <w:rPr>
          <w:rFonts w:eastAsia="仿宋"/>
          <w:color w:val="000000" w:themeColor="text1"/>
          <w:sz w:val="24"/>
        </w:rPr>
        <w:t>和</w:t>
      </w:r>
      <w:r w:rsidR="006E3267" w:rsidRPr="00D06B6F">
        <w:rPr>
          <w:rFonts w:eastAsia="仿宋"/>
          <w:color w:val="000000" w:themeColor="text1"/>
          <w:sz w:val="24"/>
        </w:rPr>
        <w:t>专业</w:t>
      </w:r>
      <w:r w:rsidR="006E3267" w:rsidRPr="00D06B6F">
        <w:rPr>
          <w:rFonts w:eastAsia="仿宋" w:hint="eastAsia"/>
          <w:color w:val="000000" w:themeColor="text1"/>
          <w:sz w:val="24"/>
        </w:rPr>
        <w:t>水平</w:t>
      </w:r>
      <w:r w:rsidR="006E3267" w:rsidRPr="00D06B6F">
        <w:rPr>
          <w:rFonts w:eastAsia="仿宋"/>
          <w:color w:val="000000" w:themeColor="text1"/>
          <w:sz w:val="24"/>
        </w:rPr>
        <w:t>考核时，</w:t>
      </w:r>
      <w:r w:rsidR="006E3267" w:rsidRPr="00D06B6F">
        <w:rPr>
          <w:rFonts w:eastAsia="仿宋" w:hint="eastAsia"/>
          <w:color w:val="000000" w:themeColor="text1"/>
          <w:sz w:val="24"/>
        </w:rPr>
        <w:t>从</w:t>
      </w:r>
      <w:r w:rsidR="006E2629" w:rsidRPr="00D06B6F">
        <w:rPr>
          <w:rFonts w:eastAsia="仿宋"/>
          <w:color w:val="000000" w:themeColor="text1"/>
          <w:sz w:val="24"/>
        </w:rPr>
        <w:t>题库中抽取试题，每位考生面试合计时间不少于</w:t>
      </w:r>
      <w:r w:rsidR="00652211" w:rsidRPr="00D06B6F">
        <w:rPr>
          <w:rFonts w:eastAsia="仿宋"/>
          <w:color w:val="000000" w:themeColor="text1"/>
          <w:sz w:val="24"/>
        </w:rPr>
        <w:t>30</w:t>
      </w:r>
      <w:r w:rsidR="006E2629" w:rsidRPr="00D06B6F">
        <w:rPr>
          <w:rFonts w:eastAsia="仿宋"/>
          <w:color w:val="000000" w:themeColor="text1"/>
          <w:sz w:val="24"/>
        </w:rPr>
        <w:t>分钟。</w:t>
      </w:r>
      <w:r w:rsidR="00107333" w:rsidRPr="00D06B6F">
        <w:rPr>
          <w:rFonts w:eastAsia="仿宋" w:hint="eastAsia"/>
          <w:color w:val="000000" w:themeColor="text1"/>
          <w:sz w:val="24"/>
        </w:rPr>
        <w:t>复试教师</w:t>
      </w:r>
      <w:r w:rsidR="00A853A9" w:rsidRPr="00D06B6F">
        <w:rPr>
          <w:rFonts w:eastAsia="仿宋" w:hint="eastAsia"/>
          <w:color w:val="000000" w:themeColor="text1"/>
          <w:sz w:val="24"/>
        </w:rPr>
        <w:t>对每位考生</w:t>
      </w:r>
      <w:r w:rsidR="00107333" w:rsidRPr="00D06B6F">
        <w:rPr>
          <w:rFonts w:eastAsia="仿宋" w:hint="eastAsia"/>
          <w:color w:val="000000" w:themeColor="text1"/>
          <w:sz w:val="24"/>
        </w:rPr>
        <w:t>的评级</w:t>
      </w:r>
      <w:r w:rsidR="00A853A9" w:rsidRPr="00D06B6F">
        <w:rPr>
          <w:rFonts w:eastAsia="仿宋" w:hint="eastAsia"/>
          <w:color w:val="000000" w:themeColor="text1"/>
          <w:sz w:val="24"/>
        </w:rPr>
        <w:t>一视同仁、客观公正，并在原始《复试</w:t>
      </w:r>
      <w:r w:rsidR="008A5626" w:rsidRPr="00D06B6F">
        <w:rPr>
          <w:rFonts w:eastAsia="仿宋" w:hint="eastAsia"/>
          <w:color w:val="000000" w:themeColor="text1"/>
          <w:sz w:val="24"/>
        </w:rPr>
        <w:t>独立</w:t>
      </w:r>
      <w:r w:rsidR="009F3F07" w:rsidRPr="00D06B6F">
        <w:rPr>
          <w:rFonts w:eastAsia="仿宋" w:hint="eastAsia"/>
          <w:color w:val="000000" w:themeColor="text1"/>
          <w:sz w:val="24"/>
        </w:rPr>
        <w:t>评级</w:t>
      </w:r>
      <w:r w:rsidR="00A853A9" w:rsidRPr="00D06B6F">
        <w:rPr>
          <w:rFonts w:eastAsia="仿宋" w:hint="eastAsia"/>
          <w:color w:val="000000" w:themeColor="text1"/>
          <w:sz w:val="24"/>
        </w:rPr>
        <w:t>记录表》上签字</w:t>
      </w:r>
      <w:r w:rsidR="006E2629" w:rsidRPr="00D06B6F">
        <w:rPr>
          <w:rFonts w:eastAsia="仿宋"/>
          <w:color w:val="000000" w:themeColor="text1"/>
          <w:sz w:val="24"/>
        </w:rPr>
        <w:t>，</w:t>
      </w:r>
      <w:r w:rsidR="002A0250" w:rsidRPr="00D06B6F">
        <w:rPr>
          <w:rFonts w:eastAsia="仿宋" w:hint="eastAsia"/>
          <w:color w:val="000000" w:themeColor="text1"/>
          <w:sz w:val="24"/>
        </w:rPr>
        <w:t>请在</w:t>
      </w:r>
      <w:r w:rsidR="00DA1BD2" w:rsidRPr="00D06B6F">
        <w:rPr>
          <w:rFonts w:eastAsia="仿宋" w:hint="eastAsia"/>
          <w:color w:val="000000" w:themeColor="text1"/>
          <w:sz w:val="24"/>
        </w:rPr>
        <w:t>复试</w:t>
      </w:r>
      <w:r w:rsidR="002A0250" w:rsidRPr="00D06B6F">
        <w:rPr>
          <w:rFonts w:eastAsia="仿宋" w:hint="eastAsia"/>
          <w:color w:val="000000" w:themeColor="text1"/>
          <w:sz w:val="24"/>
        </w:rPr>
        <w:t>结束后</w:t>
      </w:r>
      <w:r w:rsidR="008A5626" w:rsidRPr="00D06B6F">
        <w:rPr>
          <w:rFonts w:eastAsia="仿宋" w:hint="eastAsia"/>
          <w:color w:val="000000" w:themeColor="text1"/>
          <w:sz w:val="24"/>
        </w:rPr>
        <w:t>将</w:t>
      </w:r>
      <w:r w:rsidR="00A853A9" w:rsidRPr="00D06B6F">
        <w:rPr>
          <w:rFonts w:eastAsia="仿宋" w:hint="eastAsia"/>
          <w:color w:val="000000" w:themeColor="text1"/>
          <w:sz w:val="24"/>
        </w:rPr>
        <w:t>《复试</w:t>
      </w:r>
      <w:r w:rsidR="008A5626" w:rsidRPr="00D06B6F">
        <w:rPr>
          <w:rFonts w:eastAsia="仿宋" w:hint="eastAsia"/>
          <w:color w:val="000000" w:themeColor="text1"/>
          <w:sz w:val="24"/>
        </w:rPr>
        <w:t>独立</w:t>
      </w:r>
      <w:r w:rsidR="00A853A9" w:rsidRPr="00D06B6F">
        <w:rPr>
          <w:rFonts w:eastAsia="仿宋" w:hint="eastAsia"/>
          <w:color w:val="000000" w:themeColor="text1"/>
          <w:sz w:val="24"/>
        </w:rPr>
        <w:t>评</w:t>
      </w:r>
      <w:r w:rsidR="009F3F07" w:rsidRPr="00D06B6F">
        <w:rPr>
          <w:rFonts w:eastAsia="仿宋" w:hint="eastAsia"/>
          <w:color w:val="000000" w:themeColor="text1"/>
          <w:sz w:val="24"/>
        </w:rPr>
        <w:t>级</w:t>
      </w:r>
      <w:r w:rsidR="00A853A9" w:rsidRPr="00D06B6F">
        <w:rPr>
          <w:rFonts w:eastAsia="仿宋" w:hint="eastAsia"/>
          <w:color w:val="000000" w:themeColor="text1"/>
          <w:sz w:val="24"/>
        </w:rPr>
        <w:t>记录表》</w:t>
      </w:r>
      <w:r w:rsidR="008A5626" w:rsidRPr="00D06B6F">
        <w:rPr>
          <w:rFonts w:eastAsia="仿宋" w:hint="eastAsia"/>
          <w:color w:val="000000" w:themeColor="text1"/>
          <w:sz w:val="24"/>
        </w:rPr>
        <w:t>和</w:t>
      </w:r>
      <w:r w:rsidR="002A0250" w:rsidRPr="00D06B6F">
        <w:rPr>
          <w:rFonts w:eastAsia="仿宋" w:hint="eastAsia"/>
          <w:color w:val="000000" w:themeColor="text1"/>
          <w:sz w:val="24"/>
        </w:rPr>
        <w:t>《复试记录表》一同上交。</w:t>
      </w:r>
    </w:p>
    <w:p w14:paraId="4EC94CBE" w14:textId="7BF34591" w:rsidR="000E2496" w:rsidRPr="00D06B6F" w:rsidRDefault="0098690E" w:rsidP="00F679E5">
      <w:pPr>
        <w:adjustRightInd w:val="0"/>
        <w:snapToGrid w:val="0"/>
        <w:spacing w:line="360" w:lineRule="auto"/>
        <w:ind w:firstLineChars="200" w:firstLine="480"/>
        <w:rPr>
          <w:rFonts w:eastAsia="仿宋"/>
          <w:color w:val="000000" w:themeColor="text1"/>
          <w:sz w:val="24"/>
        </w:rPr>
      </w:pPr>
      <w:r w:rsidRPr="00D06B6F">
        <w:rPr>
          <w:rFonts w:eastAsia="仿宋" w:hint="eastAsia"/>
          <w:color w:val="000000" w:themeColor="text1"/>
          <w:sz w:val="24"/>
        </w:rPr>
        <w:t>3</w:t>
      </w:r>
      <w:r w:rsidRPr="00D06B6F">
        <w:rPr>
          <w:rFonts w:eastAsia="仿宋" w:hint="eastAsia"/>
          <w:color w:val="000000" w:themeColor="text1"/>
          <w:sz w:val="24"/>
        </w:rPr>
        <w:t>、</w:t>
      </w:r>
      <w:r w:rsidR="006E2629" w:rsidRPr="00D06B6F">
        <w:rPr>
          <w:rFonts w:eastAsia="仿宋"/>
          <w:color w:val="000000" w:themeColor="text1"/>
          <w:sz w:val="24"/>
        </w:rPr>
        <w:t>为了保证</w:t>
      </w:r>
      <w:r w:rsidR="00652211" w:rsidRPr="00D06B6F">
        <w:rPr>
          <w:rFonts w:eastAsia="仿宋" w:hint="eastAsia"/>
          <w:color w:val="000000" w:themeColor="text1"/>
          <w:sz w:val="24"/>
        </w:rPr>
        <w:t>博士</w:t>
      </w:r>
      <w:r w:rsidR="00074394" w:rsidRPr="00D06B6F">
        <w:rPr>
          <w:rFonts w:eastAsia="仿宋"/>
          <w:color w:val="000000" w:themeColor="text1"/>
          <w:sz w:val="24"/>
        </w:rPr>
        <w:t>研究生复试的严肃性，要求每位参与命题、评卷、面试、考</w:t>
      </w:r>
      <w:proofErr w:type="gramStart"/>
      <w:r w:rsidR="00074394" w:rsidRPr="00D06B6F">
        <w:rPr>
          <w:rFonts w:eastAsia="仿宋"/>
          <w:color w:val="000000" w:themeColor="text1"/>
          <w:sz w:val="24"/>
        </w:rPr>
        <w:t>务</w:t>
      </w:r>
      <w:proofErr w:type="gramEnd"/>
      <w:r w:rsidR="00074394" w:rsidRPr="00D06B6F">
        <w:rPr>
          <w:rFonts w:eastAsia="仿宋"/>
          <w:color w:val="000000" w:themeColor="text1"/>
          <w:sz w:val="24"/>
        </w:rPr>
        <w:t>的教师</w:t>
      </w:r>
      <w:r w:rsidR="006E2629" w:rsidRPr="00D06B6F">
        <w:rPr>
          <w:rFonts w:eastAsia="仿宋"/>
          <w:color w:val="000000" w:themeColor="text1"/>
          <w:sz w:val="24"/>
        </w:rPr>
        <w:t>签署《</w:t>
      </w:r>
      <w:r w:rsidR="00203BAE" w:rsidRPr="00D06B6F">
        <w:rPr>
          <w:rFonts w:eastAsia="仿宋" w:hint="eastAsia"/>
          <w:color w:val="000000" w:themeColor="text1"/>
          <w:sz w:val="24"/>
        </w:rPr>
        <w:t>2023</w:t>
      </w:r>
      <w:r w:rsidR="00203BAE" w:rsidRPr="00D06B6F">
        <w:rPr>
          <w:rFonts w:eastAsia="仿宋" w:hint="eastAsia"/>
          <w:color w:val="000000" w:themeColor="text1"/>
          <w:sz w:val="24"/>
        </w:rPr>
        <w:t>年博士考核及录取工作保密责任书</w:t>
      </w:r>
      <w:r w:rsidR="006E2629" w:rsidRPr="00D06B6F">
        <w:rPr>
          <w:rFonts w:eastAsia="仿宋"/>
          <w:color w:val="000000" w:themeColor="text1"/>
          <w:sz w:val="24"/>
        </w:rPr>
        <w:t>》，</w:t>
      </w:r>
      <w:r w:rsidR="00203BAE" w:rsidRPr="00D06B6F">
        <w:rPr>
          <w:rFonts w:eastAsia="仿宋" w:hint="eastAsia"/>
          <w:color w:val="000000" w:themeColor="text1"/>
          <w:sz w:val="24"/>
        </w:rPr>
        <w:t>复试</w:t>
      </w:r>
      <w:r w:rsidR="006E2629" w:rsidRPr="00D06B6F">
        <w:rPr>
          <w:rFonts w:eastAsia="仿宋"/>
          <w:color w:val="000000" w:themeColor="text1"/>
          <w:sz w:val="24"/>
        </w:rPr>
        <w:t>结束后上交。</w:t>
      </w:r>
    </w:p>
    <w:p w14:paraId="1E724317" w14:textId="4005067A" w:rsidR="0049342C" w:rsidRPr="00D06B6F" w:rsidRDefault="0098690E" w:rsidP="00F679E5">
      <w:pPr>
        <w:adjustRightInd w:val="0"/>
        <w:snapToGrid w:val="0"/>
        <w:spacing w:line="360" w:lineRule="auto"/>
        <w:ind w:firstLineChars="200" w:firstLine="480"/>
        <w:rPr>
          <w:rFonts w:eastAsia="仿宋"/>
          <w:color w:val="000000" w:themeColor="text1"/>
          <w:sz w:val="24"/>
        </w:rPr>
      </w:pPr>
      <w:r w:rsidRPr="00D06B6F">
        <w:rPr>
          <w:rFonts w:eastAsia="仿宋" w:hint="eastAsia"/>
          <w:color w:val="000000" w:themeColor="text1"/>
          <w:sz w:val="24"/>
        </w:rPr>
        <w:t>4</w:t>
      </w:r>
      <w:r w:rsidRPr="00D06B6F">
        <w:rPr>
          <w:rFonts w:eastAsia="仿宋" w:hint="eastAsia"/>
          <w:color w:val="000000" w:themeColor="text1"/>
          <w:sz w:val="24"/>
        </w:rPr>
        <w:t>、</w:t>
      </w:r>
      <w:r w:rsidR="00074394" w:rsidRPr="00D06B6F">
        <w:rPr>
          <w:rFonts w:eastAsia="仿宋" w:hint="eastAsia"/>
          <w:color w:val="000000" w:themeColor="text1"/>
          <w:sz w:val="24"/>
        </w:rPr>
        <w:t>复试教师</w:t>
      </w:r>
      <w:r w:rsidR="0049342C" w:rsidRPr="00D06B6F">
        <w:rPr>
          <w:rFonts w:eastAsia="仿宋" w:hint="eastAsia"/>
          <w:color w:val="000000" w:themeColor="text1"/>
          <w:sz w:val="24"/>
        </w:rPr>
        <w:t>严格遵守保密制度，不得在面试前向外界公布复试教师名单，</w:t>
      </w:r>
      <w:r w:rsidR="00203BAE" w:rsidRPr="00D06B6F">
        <w:rPr>
          <w:rFonts w:eastAsia="仿宋" w:hint="eastAsia"/>
          <w:color w:val="000000" w:themeColor="text1"/>
          <w:sz w:val="24"/>
        </w:rPr>
        <w:t>复试</w:t>
      </w:r>
      <w:r w:rsidR="0049342C" w:rsidRPr="00D06B6F">
        <w:rPr>
          <w:rFonts w:eastAsia="仿宋" w:hint="eastAsia"/>
          <w:color w:val="000000" w:themeColor="text1"/>
          <w:sz w:val="24"/>
        </w:rPr>
        <w:t>题库、</w:t>
      </w:r>
      <w:r w:rsidR="00203BAE" w:rsidRPr="00D06B6F">
        <w:rPr>
          <w:rFonts w:eastAsia="仿宋" w:hint="eastAsia"/>
          <w:color w:val="000000" w:themeColor="text1"/>
          <w:sz w:val="24"/>
        </w:rPr>
        <w:t>复试</w:t>
      </w:r>
      <w:r w:rsidR="00330A9E" w:rsidRPr="00D06B6F">
        <w:rPr>
          <w:rFonts w:eastAsia="仿宋" w:hint="eastAsia"/>
          <w:color w:val="000000" w:themeColor="text1"/>
          <w:sz w:val="24"/>
        </w:rPr>
        <w:t>评级</w:t>
      </w:r>
      <w:r w:rsidR="0049342C" w:rsidRPr="00D06B6F">
        <w:rPr>
          <w:rFonts w:eastAsia="仿宋" w:hint="eastAsia"/>
          <w:color w:val="000000" w:themeColor="text1"/>
          <w:sz w:val="24"/>
        </w:rPr>
        <w:t>标准等复试相关内容均须严格保密。</w:t>
      </w:r>
    </w:p>
    <w:p w14:paraId="1B91EBB8" w14:textId="0E1A56F7" w:rsidR="000E2496" w:rsidRPr="00D06B6F" w:rsidRDefault="0098690E" w:rsidP="00F679E5">
      <w:pPr>
        <w:adjustRightInd w:val="0"/>
        <w:snapToGrid w:val="0"/>
        <w:spacing w:line="360" w:lineRule="auto"/>
        <w:ind w:firstLineChars="200" w:firstLine="480"/>
        <w:rPr>
          <w:rFonts w:eastAsia="仿宋"/>
          <w:color w:val="000000" w:themeColor="text1"/>
          <w:sz w:val="24"/>
        </w:rPr>
      </w:pPr>
      <w:r w:rsidRPr="00D06B6F">
        <w:rPr>
          <w:rFonts w:eastAsia="仿宋"/>
          <w:color w:val="000000" w:themeColor="text1"/>
          <w:sz w:val="24"/>
        </w:rPr>
        <w:t>5</w:t>
      </w:r>
      <w:r w:rsidRPr="00D06B6F">
        <w:rPr>
          <w:rFonts w:eastAsia="仿宋" w:hint="eastAsia"/>
          <w:color w:val="000000" w:themeColor="text1"/>
          <w:sz w:val="24"/>
        </w:rPr>
        <w:t>、</w:t>
      </w:r>
      <w:r w:rsidR="006E2629" w:rsidRPr="00D06B6F">
        <w:rPr>
          <w:rFonts w:eastAsia="仿宋"/>
          <w:color w:val="000000" w:themeColor="text1"/>
          <w:sz w:val="24"/>
        </w:rPr>
        <w:t>复试教师不得迟到、不得早退、不得找人代替复试，复试过程中手机应关机或设置为静音状态，不得接电话或做与复试工作无关的事情。</w:t>
      </w:r>
    </w:p>
    <w:p w14:paraId="08A588D5" w14:textId="68DF9E19" w:rsidR="00A853A9" w:rsidRPr="00D06B6F" w:rsidRDefault="0098690E" w:rsidP="00F679E5">
      <w:pPr>
        <w:adjustRightInd w:val="0"/>
        <w:snapToGrid w:val="0"/>
        <w:spacing w:line="360" w:lineRule="auto"/>
        <w:ind w:firstLineChars="200" w:firstLine="480"/>
        <w:rPr>
          <w:rFonts w:eastAsia="仿宋"/>
          <w:color w:val="000000" w:themeColor="text1"/>
          <w:sz w:val="24"/>
        </w:rPr>
      </w:pPr>
      <w:r w:rsidRPr="00D06B6F">
        <w:rPr>
          <w:rFonts w:eastAsia="仿宋"/>
          <w:color w:val="000000" w:themeColor="text1"/>
          <w:sz w:val="24"/>
        </w:rPr>
        <w:t>6</w:t>
      </w:r>
      <w:r w:rsidRPr="00D06B6F">
        <w:rPr>
          <w:rFonts w:eastAsia="仿宋" w:hint="eastAsia"/>
          <w:color w:val="000000" w:themeColor="text1"/>
          <w:sz w:val="24"/>
        </w:rPr>
        <w:t>、</w:t>
      </w:r>
      <w:proofErr w:type="gramStart"/>
      <w:r w:rsidR="00203BAE" w:rsidRPr="00D06B6F">
        <w:rPr>
          <w:rFonts w:eastAsia="仿宋" w:hint="eastAsia"/>
          <w:color w:val="000000" w:themeColor="text1"/>
          <w:sz w:val="24"/>
        </w:rPr>
        <w:t>复试组</w:t>
      </w:r>
      <w:proofErr w:type="gramEnd"/>
      <w:r w:rsidR="009D3B88" w:rsidRPr="00D06B6F">
        <w:rPr>
          <w:rFonts w:eastAsia="仿宋" w:hint="eastAsia"/>
          <w:color w:val="000000" w:themeColor="text1"/>
          <w:sz w:val="24"/>
        </w:rPr>
        <w:t>各位</w:t>
      </w:r>
      <w:r w:rsidR="00074394" w:rsidRPr="00D06B6F">
        <w:rPr>
          <w:rFonts w:eastAsia="仿宋" w:hint="eastAsia"/>
          <w:color w:val="000000" w:themeColor="text1"/>
          <w:sz w:val="24"/>
        </w:rPr>
        <w:t>专家</w:t>
      </w:r>
      <w:r w:rsidR="00EB6485" w:rsidRPr="00D06B6F">
        <w:rPr>
          <w:rFonts w:eastAsia="仿宋" w:hint="eastAsia"/>
          <w:color w:val="000000" w:themeColor="text1"/>
          <w:sz w:val="24"/>
        </w:rPr>
        <w:t>独立</w:t>
      </w:r>
      <w:r w:rsidR="00107333" w:rsidRPr="00D06B6F">
        <w:rPr>
          <w:rFonts w:eastAsia="仿宋" w:hint="eastAsia"/>
          <w:color w:val="000000" w:themeColor="text1"/>
          <w:sz w:val="24"/>
        </w:rPr>
        <w:t>评级</w:t>
      </w:r>
      <w:r w:rsidR="009D3B88" w:rsidRPr="00D06B6F">
        <w:rPr>
          <w:rFonts w:eastAsia="仿宋" w:hint="eastAsia"/>
          <w:color w:val="000000" w:themeColor="text1"/>
          <w:sz w:val="24"/>
        </w:rPr>
        <w:t>（</w:t>
      </w:r>
      <w:r w:rsidR="00107333" w:rsidRPr="00D06B6F">
        <w:rPr>
          <w:rFonts w:eastAsia="仿宋" w:hint="eastAsia"/>
          <w:color w:val="000000" w:themeColor="text1"/>
          <w:sz w:val="24"/>
        </w:rPr>
        <w:t>评级</w:t>
      </w:r>
      <w:r w:rsidR="009D3B88" w:rsidRPr="00D06B6F">
        <w:rPr>
          <w:rFonts w:eastAsia="仿宋" w:hint="eastAsia"/>
          <w:color w:val="000000" w:themeColor="text1"/>
          <w:sz w:val="24"/>
        </w:rPr>
        <w:t>过程请勿讨论）</w:t>
      </w:r>
      <w:r w:rsidR="00EB6485" w:rsidRPr="00D06B6F">
        <w:rPr>
          <w:rFonts w:eastAsia="仿宋" w:hint="eastAsia"/>
          <w:color w:val="000000" w:themeColor="text1"/>
          <w:sz w:val="24"/>
        </w:rPr>
        <w:t>，</w:t>
      </w:r>
      <w:r w:rsidR="00A853A9" w:rsidRPr="00D06B6F">
        <w:rPr>
          <w:rFonts w:eastAsia="仿宋" w:hint="eastAsia"/>
          <w:color w:val="000000" w:themeColor="text1"/>
          <w:sz w:val="24"/>
        </w:rPr>
        <w:t>各专家</w:t>
      </w:r>
      <w:proofErr w:type="gramStart"/>
      <w:r w:rsidR="00107333" w:rsidRPr="00D06B6F">
        <w:rPr>
          <w:rFonts w:eastAsia="仿宋" w:hint="eastAsia"/>
          <w:color w:val="000000" w:themeColor="text1"/>
          <w:sz w:val="24"/>
        </w:rPr>
        <w:t>评级赋分</w:t>
      </w:r>
      <w:r w:rsidR="00A853A9" w:rsidRPr="00D06B6F">
        <w:rPr>
          <w:rFonts w:eastAsia="仿宋" w:hint="eastAsia"/>
          <w:color w:val="000000" w:themeColor="text1"/>
          <w:sz w:val="24"/>
        </w:rPr>
        <w:t>的</w:t>
      </w:r>
      <w:proofErr w:type="gramEnd"/>
      <w:r w:rsidR="00A853A9" w:rsidRPr="00D06B6F">
        <w:rPr>
          <w:rFonts w:eastAsia="仿宋" w:hint="eastAsia"/>
          <w:color w:val="000000" w:themeColor="text1"/>
          <w:sz w:val="24"/>
        </w:rPr>
        <w:t>平均值即为考生得分（保留小数点后</w:t>
      </w:r>
      <w:r w:rsidR="00A853A9" w:rsidRPr="00D06B6F">
        <w:rPr>
          <w:rFonts w:eastAsia="仿宋" w:hint="eastAsia"/>
          <w:color w:val="000000" w:themeColor="text1"/>
          <w:sz w:val="24"/>
        </w:rPr>
        <w:t>2</w:t>
      </w:r>
      <w:r w:rsidR="00A853A9" w:rsidRPr="00D06B6F">
        <w:rPr>
          <w:rFonts w:eastAsia="仿宋" w:hint="eastAsia"/>
          <w:color w:val="000000" w:themeColor="text1"/>
          <w:sz w:val="24"/>
        </w:rPr>
        <w:t>位），最终</w:t>
      </w:r>
      <w:r w:rsidR="00203BAE" w:rsidRPr="00D06B6F">
        <w:rPr>
          <w:rFonts w:eastAsia="仿宋" w:hint="eastAsia"/>
          <w:color w:val="000000" w:themeColor="text1"/>
          <w:sz w:val="24"/>
        </w:rPr>
        <w:t>复试</w:t>
      </w:r>
      <w:r w:rsidR="00A853A9" w:rsidRPr="00D06B6F">
        <w:rPr>
          <w:rFonts w:eastAsia="仿宋" w:hint="eastAsia"/>
          <w:color w:val="000000" w:themeColor="text1"/>
          <w:sz w:val="24"/>
        </w:rPr>
        <w:t>成绩记录在考生的《复试记录表》中，复试小组须指定其中两人负责汇总和登记复试成绩，同时将考生复试考核情况要点记录在</w:t>
      </w:r>
      <w:r w:rsidR="00C9174B" w:rsidRPr="00D06B6F">
        <w:rPr>
          <w:rFonts w:eastAsia="仿宋" w:hint="eastAsia"/>
          <w:color w:val="000000" w:themeColor="text1"/>
          <w:sz w:val="24"/>
        </w:rPr>
        <w:t>《复试记录表》</w:t>
      </w:r>
      <w:r w:rsidR="00A853A9" w:rsidRPr="00D06B6F">
        <w:rPr>
          <w:rFonts w:eastAsia="仿宋" w:hint="eastAsia"/>
          <w:color w:val="000000" w:themeColor="text1"/>
          <w:sz w:val="24"/>
        </w:rPr>
        <w:t>的附页上，并签字留档。</w:t>
      </w:r>
    </w:p>
    <w:p w14:paraId="755E1758" w14:textId="60C81029" w:rsidR="0049342C" w:rsidRPr="00D06B6F" w:rsidRDefault="0098690E" w:rsidP="00F679E5">
      <w:pPr>
        <w:adjustRightInd w:val="0"/>
        <w:snapToGrid w:val="0"/>
        <w:spacing w:line="360" w:lineRule="auto"/>
        <w:ind w:firstLineChars="200" w:firstLine="480"/>
        <w:rPr>
          <w:rFonts w:eastAsia="仿宋"/>
          <w:color w:val="000000" w:themeColor="text1"/>
          <w:sz w:val="24"/>
        </w:rPr>
      </w:pPr>
      <w:r w:rsidRPr="00D06B6F">
        <w:rPr>
          <w:rFonts w:eastAsia="仿宋"/>
          <w:color w:val="000000" w:themeColor="text1"/>
          <w:sz w:val="24"/>
        </w:rPr>
        <w:t>7</w:t>
      </w:r>
      <w:r w:rsidRPr="00D06B6F">
        <w:rPr>
          <w:rFonts w:eastAsia="仿宋" w:hint="eastAsia"/>
          <w:color w:val="000000" w:themeColor="text1"/>
          <w:sz w:val="24"/>
        </w:rPr>
        <w:t>、</w:t>
      </w:r>
      <w:r w:rsidR="004D1AAF" w:rsidRPr="00D06B6F">
        <w:rPr>
          <w:rFonts w:eastAsia="仿宋" w:hint="eastAsia"/>
          <w:color w:val="000000" w:themeColor="text1"/>
          <w:sz w:val="24"/>
        </w:rPr>
        <w:t>复试小组组长结合考生复试情况，</w:t>
      </w:r>
      <w:r w:rsidR="0049342C" w:rsidRPr="00D06B6F">
        <w:rPr>
          <w:rFonts w:eastAsia="仿宋" w:hint="eastAsia"/>
          <w:color w:val="000000" w:themeColor="text1"/>
          <w:sz w:val="24"/>
        </w:rPr>
        <w:t>就考生主要优缺点在考生的《复试记录表》中做出结论性评价。</w:t>
      </w:r>
    </w:p>
    <w:p w14:paraId="3A6CE1A1" w14:textId="6263E8AB" w:rsidR="004E79DB" w:rsidRPr="001853F1" w:rsidRDefault="0098690E" w:rsidP="00F679E5">
      <w:pPr>
        <w:adjustRightInd w:val="0"/>
        <w:snapToGrid w:val="0"/>
        <w:spacing w:line="360" w:lineRule="auto"/>
        <w:ind w:firstLineChars="200" w:firstLine="480"/>
        <w:rPr>
          <w:rFonts w:eastAsia="仿宋"/>
          <w:color w:val="000000" w:themeColor="text1"/>
          <w:sz w:val="24"/>
        </w:rPr>
      </w:pPr>
      <w:r w:rsidRPr="00D06B6F">
        <w:rPr>
          <w:rFonts w:eastAsia="仿宋"/>
          <w:color w:val="000000" w:themeColor="text1"/>
          <w:sz w:val="24"/>
        </w:rPr>
        <w:t>8</w:t>
      </w:r>
      <w:r w:rsidRPr="00D06B6F">
        <w:rPr>
          <w:rFonts w:eastAsia="仿宋" w:hint="eastAsia"/>
          <w:color w:val="000000" w:themeColor="text1"/>
          <w:sz w:val="24"/>
        </w:rPr>
        <w:t>、</w:t>
      </w:r>
      <w:r w:rsidR="004E79DB" w:rsidRPr="00D06B6F">
        <w:rPr>
          <w:rFonts w:eastAsia="仿宋" w:hint="eastAsia"/>
          <w:color w:val="000000" w:themeColor="text1"/>
          <w:sz w:val="24"/>
        </w:rPr>
        <w:t>面试时，考生进入面试教室前，安排专人负责收取考生的手机、智能手表、无线耳机等电子设备和其它参考资料，提醒考生以上物品不得带入面试场所，一旦发现将按照违纪处理。考生面试结束后，应安排专人督促该考生立即离开，不得与其他考生交谈。</w:t>
      </w:r>
    </w:p>
    <w:p w14:paraId="480CAB63" w14:textId="77777777" w:rsidR="000E2496" w:rsidRPr="004E05C2" w:rsidRDefault="000E2496">
      <w:pPr>
        <w:rPr>
          <w:rFonts w:eastAsia="仿宋"/>
          <w:color w:val="000000" w:themeColor="text1"/>
          <w:sz w:val="20"/>
          <w:szCs w:val="22"/>
        </w:rPr>
      </w:pPr>
    </w:p>
    <w:sectPr w:rsidR="000E2496" w:rsidRPr="004E05C2" w:rsidSect="00BE71D5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65F32" w14:textId="77777777" w:rsidR="00047B3D" w:rsidRDefault="00047B3D">
      <w:r>
        <w:separator/>
      </w:r>
    </w:p>
  </w:endnote>
  <w:endnote w:type="continuationSeparator" w:id="0">
    <w:p w14:paraId="170027A1" w14:textId="77777777" w:rsidR="00047B3D" w:rsidRDefault="0004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F57A4" w14:textId="77777777" w:rsidR="000E2496" w:rsidRDefault="008C7435">
    <w:pPr>
      <w:pStyle w:val="a3"/>
      <w:framePr w:wrap="around" w:vAnchor="text" w:hAnchor="margin" w:xAlign="right" w:y="1"/>
      <w:rPr>
        <w:rStyle w:val="a6"/>
      </w:rPr>
    </w:pPr>
    <w:r>
      <w:fldChar w:fldCharType="begin"/>
    </w:r>
    <w:r w:rsidR="006E2629">
      <w:rPr>
        <w:rStyle w:val="a6"/>
      </w:rPr>
      <w:instrText xml:space="preserve">PAGE  </w:instrText>
    </w:r>
    <w:r>
      <w:fldChar w:fldCharType="end"/>
    </w:r>
  </w:p>
  <w:p w14:paraId="04F1F829" w14:textId="77777777" w:rsidR="000E2496" w:rsidRDefault="000E249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9659C" w14:textId="60C743D2" w:rsidR="000E2496" w:rsidRDefault="008C7435">
    <w:pPr>
      <w:pStyle w:val="a3"/>
      <w:framePr w:wrap="around" w:vAnchor="text" w:hAnchor="margin" w:xAlign="right" w:y="1"/>
      <w:rPr>
        <w:rStyle w:val="a6"/>
      </w:rPr>
    </w:pPr>
    <w:r>
      <w:fldChar w:fldCharType="begin"/>
    </w:r>
    <w:r w:rsidR="006E2629">
      <w:rPr>
        <w:rStyle w:val="a6"/>
      </w:rPr>
      <w:instrText xml:space="preserve">PAGE  </w:instrText>
    </w:r>
    <w:r>
      <w:fldChar w:fldCharType="separate"/>
    </w:r>
    <w:r w:rsidR="00912620">
      <w:rPr>
        <w:rStyle w:val="a6"/>
        <w:noProof/>
      </w:rPr>
      <w:t>1</w:t>
    </w:r>
    <w:r>
      <w:fldChar w:fldCharType="end"/>
    </w:r>
  </w:p>
  <w:p w14:paraId="2DFC01B1" w14:textId="77777777" w:rsidR="000E2496" w:rsidRDefault="000E24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8682F" w14:textId="77777777" w:rsidR="00047B3D" w:rsidRDefault="00047B3D">
      <w:r>
        <w:separator/>
      </w:r>
    </w:p>
  </w:footnote>
  <w:footnote w:type="continuationSeparator" w:id="0">
    <w:p w14:paraId="2E3B66F5" w14:textId="77777777" w:rsidR="00047B3D" w:rsidRDefault="00047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24401" w14:textId="77777777" w:rsidR="000E2496" w:rsidRDefault="000E2496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2A5637"/>
    <w:multiLevelType w:val="singleLevel"/>
    <w:tmpl w:val="688400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</w:abstractNum>
  <w:abstractNum w:abstractNumId="1">
    <w:nsid w:val="B1E854B7"/>
    <w:multiLevelType w:val="singleLevel"/>
    <w:tmpl w:val="6E7BA09F"/>
    <w:lvl w:ilvl="0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</w:abstractNum>
  <w:abstractNum w:abstractNumId="2">
    <w:nsid w:val="BAFBC013"/>
    <w:multiLevelType w:val="singleLevel"/>
    <w:tmpl w:val="BAFBC013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EB53A716"/>
    <w:multiLevelType w:val="singleLevel"/>
    <w:tmpl w:val="EB53A716"/>
    <w:lvl w:ilvl="0">
      <w:start w:val="1"/>
      <w:numFmt w:val="non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0486AC64"/>
    <w:multiLevelType w:val="singleLevel"/>
    <w:tmpl w:val="6E7BA09F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</w:abstractNum>
  <w:abstractNum w:abstractNumId="5">
    <w:nsid w:val="26670A47"/>
    <w:multiLevelType w:val="hybridMultilevel"/>
    <w:tmpl w:val="D17AB776"/>
    <w:lvl w:ilvl="0" w:tplc="6E7BA09F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2D2B1920"/>
    <w:multiLevelType w:val="hybridMultilevel"/>
    <w:tmpl w:val="EE9EC7C4"/>
    <w:lvl w:ilvl="0" w:tplc="6E7BA09F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4D3C1E"/>
    <w:multiLevelType w:val="hybridMultilevel"/>
    <w:tmpl w:val="CE7E38B8"/>
    <w:lvl w:ilvl="0" w:tplc="6E7BA09F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61F53C89"/>
    <w:multiLevelType w:val="hybridMultilevel"/>
    <w:tmpl w:val="489CF67C"/>
    <w:lvl w:ilvl="0" w:tplc="6E7BA09F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2610146"/>
    <w:multiLevelType w:val="hybridMultilevel"/>
    <w:tmpl w:val="015215D4"/>
    <w:lvl w:ilvl="0" w:tplc="EB53A716">
      <w:start w:val="1"/>
      <w:numFmt w:val="none"/>
      <w:lvlText w:val="%1　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80343A3"/>
    <w:multiLevelType w:val="singleLevel"/>
    <w:tmpl w:val="680343A3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1">
    <w:nsid w:val="6E7BA09F"/>
    <w:multiLevelType w:val="singleLevel"/>
    <w:tmpl w:val="6E7BA09F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2">
    <w:nsid w:val="6EC3021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786DDAA1"/>
    <w:multiLevelType w:val="singleLevel"/>
    <w:tmpl w:val="786DDAA1"/>
    <w:lvl w:ilvl="0">
      <w:start w:val="1"/>
      <w:numFmt w:val="non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4">
    <w:nsid w:val="7E3339E9"/>
    <w:multiLevelType w:val="hybridMultilevel"/>
    <w:tmpl w:val="DD20BA1E"/>
    <w:lvl w:ilvl="0" w:tplc="1B12C696">
      <w:start w:val="1"/>
      <w:numFmt w:val="japaneseCounting"/>
      <w:lvlText w:val="%1、"/>
      <w:lvlJc w:val="left"/>
      <w:pPr>
        <w:ind w:left="580" w:hanging="580"/>
      </w:pPr>
      <w:rPr>
        <w:rFonts w:hint="default"/>
      </w:rPr>
    </w:lvl>
    <w:lvl w:ilvl="1" w:tplc="A6187B62">
      <w:start w:val="2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12"/>
  </w:num>
  <w:num w:numId="11">
    <w:abstractNumId w:val="9"/>
  </w:num>
  <w:num w:numId="12">
    <w:abstractNumId w:val="14"/>
  </w:num>
  <w:num w:numId="13">
    <w:abstractNumId w:val="5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853C4"/>
    <w:rsid w:val="000221F0"/>
    <w:rsid w:val="00036CB4"/>
    <w:rsid w:val="00042AA3"/>
    <w:rsid w:val="00047B3D"/>
    <w:rsid w:val="000601E7"/>
    <w:rsid w:val="00074394"/>
    <w:rsid w:val="00095E89"/>
    <w:rsid w:val="000E2496"/>
    <w:rsid w:val="00107333"/>
    <w:rsid w:val="001168E5"/>
    <w:rsid w:val="00134F08"/>
    <w:rsid w:val="00150E4B"/>
    <w:rsid w:val="00151EB8"/>
    <w:rsid w:val="00165A91"/>
    <w:rsid w:val="00170212"/>
    <w:rsid w:val="00183733"/>
    <w:rsid w:val="001853F1"/>
    <w:rsid w:val="001B1082"/>
    <w:rsid w:val="001C11FC"/>
    <w:rsid w:val="001C492E"/>
    <w:rsid w:val="001D7428"/>
    <w:rsid w:val="001E5E1B"/>
    <w:rsid w:val="00200AB7"/>
    <w:rsid w:val="00203BAE"/>
    <w:rsid w:val="002142D3"/>
    <w:rsid w:val="00231894"/>
    <w:rsid w:val="002413C1"/>
    <w:rsid w:val="002443D4"/>
    <w:rsid w:val="002546F1"/>
    <w:rsid w:val="00267078"/>
    <w:rsid w:val="002833B8"/>
    <w:rsid w:val="002A0250"/>
    <w:rsid w:val="002B1FDF"/>
    <w:rsid w:val="002C0C13"/>
    <w:rsid w:val="002C63A2"/>
    <w:rsid w:val="002E78C1"/>
    <w:rsid w:val="00301446"/>
    <w:rsid w:val="00305C7C"/>
    <w:rsid w:val="00330A9E"/>
    <w:rsid w:val="00342F38"/>
    <w:rsid w:val="00344F24"/>
    <w:rsid w:val="00350AD9"/>
    <w:rsid w:val="00373230"/>
    <w:rsid w:val="00380812"/>
    <w:rsid w:val="003B26FC"/>
    <w:rsid w:val="003B5FB4"/>
    <w:rsid w:val="004319C0"/>
    <w:rsid w:val="00462911"/>
    <w:rsid w:val="0046572D"/>
    <w:rsid w:val="00466270"/>
    <w:rsid w:val="00486DD3"/>
    <w:rsid w:val="0049342C"/>
    <w:rsid w:val="004D1AAF"/>
    <w:rsid w:val="004D6DC8"/>
    <w:rsid w:val="004E05C2"/>
    <w:rsid w:val="004E1308"/>
    <w:rsid w:val="004E5C91"/>
    <w:rsid w:val="004E79DB"/>
    <w:rsid w:val="00544AC8"/>
    <w:rsid w:val="00587F86"/>
    <w:rsid w:val="00593471"/>
    <w:rsid w:val="00652211"/>
    <w:rsid w:val="00662DBD"/>
    <w:rsid w:val="006735CB"/>
    <w:rsid w:val="00676E02"/>
    <w:rsid w:val="006B67A7"/>
    <w:rsid w:val="006C1A53"/>
    <w:rsid w:val="006E2629"/>
    <w:rsid w:val="006E3267"/>
    <w:rsid w:val="00710C7A"/>
    <w:rsid w:val="007167CB"/>
    <w:rsid w:val="00723BEA"/>
    <w:rsid w:val="007B32B2"/>
    <w:rsid w:val="007F076D"/>
    <w:rsid w:val="007F5B6E"/>
    <w:rsid w:val="0080277A"/>
    <w:rsid w:val="008455AF"/>
    <w:rsid w:val="008565AD"/>
    <w:rsid w:val="00875F60"/>
    <w:rsid w:val="008A5626"/>
    <w:rsid w:val="008A6FEF"/>
    <w:rsid w:val="008C7435"/>
    <w:rsid w:val="009028F5"/>
    <w:rsid w:val="00912620"/>
    <w:rsid w:val="00947BEE"/>
    <w:rsid w:val="00966F9C"/>
    <w:rsid w:val="0098690E"/>
    <w:rsid w:val="009B5373"/>
    <w:rsid w:val="009C6A33"/>
    <w:rsid w:val="009D3B88"/>
    <w:rsid w:val="009F3F07"/>
    <w:rsid w:val="00A11ED7"/>
    <w:rsid w:val="00A16C25"/>
    <w:rsid w:val="00A26027"/>
    <w:rsid w:val="00A42E58"/>
    <w:rsid w:val="00A44950"/>
    <w:rsid w:val="00A50D46"/>
    <w:rsid w:val="00A853A9"/>
    <w:rsid w:val="00A92B3A"/>
    <w:rsid w:val="00A94C18"/>
    <w:rsid w:val="00AC18F1"/>
    <w:rsid w:val="00B133B7"/>
    <w:rsid w:val="00B1343A"/>
    <w:rsid w:val="00B23186"/>
    <w:rsid w:val="00B67BB1"/>
    <w:rsid w:val="00B94A88"/>
    <w:rsid w:val="00BD0133"/>
    <w:rsid w:val="00BE71D5"/>
    <w:rsid w:val="00C64392"/>
    <w:rsid w:val="00C80F31"/>
    <w:rsid w:val="00C9174B"/>
    <w:rsid w:val="00C9357A"/>
    <w:rsid w:val="00CB17D5"/>
    <w:rsid w:val="00CC231E"/>
    <w:rsid w:val="00CC47E3"/>
    <w:rsid w:val="00D06B6F"/>
    <w:rsid w:val="00D23701"/>
    <w:rsid w:val="00D36127"/>
    <w:rsid w:val="00D36E0A"/>
    <w:rsid w:val="00D40C39"/>
    <w:rsid w:val="00D864BF"/>
    <w:rsid w:val="00DA1BD2"/>
    <w:rsid w:val="00DD5138"/>
    <w:rsid w:val="00E24A00"/>
    <w:rsid w:val="00E337E4"/>
    <w:rsid w:val="00E3464A"/>
    <w:rsid w:val="00E375A3"/>
    <w:rsid w:val="00E50360"/>
    <w:rsid w:val="00E57646"/>
    <w:rsid w:val="00E7530C"/>
    <w:rsid w:val="00E936DC"/>
    <w:rsid w:val="00E940BB"/>
    <w:rsid w:val="00E97AD6"/>
    <w:rsid w:val="00EA63F5"/>
    <w:rsid w:val="00EB6485"/>
    <w:rsid w:val="00ED115E"/>
    <w:rsid w:val="00EF56DE"/>
    <w:rsid w:val="00F10B56"/>
    <w:rsid w:val="00F37470"/>
    <w:rsid w:val="00F40A4A"/>
    <w:rsid w:val="00F44F6B"/>
    <w:rsid w:val="00F67794"/>
    <w:rsid w:val="00F679E5"/>
    <w:rsid w:val="00F82C39"/>
    <w:rsid w:val="00FA5273"/>
    <w:rsid w:val="00FC5110"/>
    <w:rsid w:val="00FD252B"/>
    <w:rsid w:val="00FD72ED"/>
    <w:rsid w:val="00FF7641"/>
    <w:rsid w:val="025452D2"/>
    <w:rsid w:val="38A8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A4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3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3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13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134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B1343A"/>
  </w:style>
  <w:style w:type="paragraph" w:styleId="a7">
    <w:name w:val="List Paragraph"/>
    <w:basedOn w:val="a"/>
    <w:uiPriority w:val="99"/>
    <w:unhideWhenUsed/>
    <w:rsid w:val="00342F38"/>
    <w:pPr>
      <w:ind w:firstLineChars="200" w:firstLine="420"/>
    </w:pPr>
  </w:style>
  <w:style w:type="paragraph" w:styleId="a8">
    <w:name w:val="Balloon Text"/>
    <w:basedOn w:val="a"/>
    <w:link w:val="Char"/>
    <w:semiHidden/>
    <w:unhideWhenUsed/>
    <w:rsid w:val="00DD5138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DD513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font11">
    <w:name w:val="font11"/>
    <w:basedOn w:val="a0"/>
    <w:rsid w:val="009028F5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a0"/>
    <w:rsid w:val="009028F5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3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3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13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134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B1343A"/>
  </w:style>
  <w:style w:type="paragraph" w:styleId="a7">
    <w:name w:val="List Paragraph"/>
    <w:basedOn w:val="a"/>
    <w:uiPriority w:val="99"/>
    <w:unhideWhenUsed/>
    <w:rsid w:val="00342F38"/>
    <w:pPr>
      <w:ind w:firstLineChars="200" w:firstLine="420"/>
    </w:pPr>
  </w:style>
  <w:style w:type="paragraph" w:styleId="a8">
    <w:name w:val="Balloon Text"/>
    <w:basedOn w:val="a"/>
    <w:link w:val="Char"/>
    <w:semiHidden/>
    <w:unhideWhenUsed/>
    <w:rsid w:val="00DD5138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DD513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font11">
    <w:name w:val="font11"/>
    <w:basedOn w:val="a0"/>
    <w:rsid w:val="009028F5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a0"/>
    <w:rsid w:val="009028F5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董文钧</dc:creator>
  <cp:lastModifiedBy>gangan</cp:lastModifiedBy>
  <cp:revision>6</cp:revision>
  <cp:lastPrinted>2024-03-13T01:01:00Z</cp:lastPrinted>
  <dcterms:created xsi:type="dcterms:W3CDTF">2024-03-15T08:33:00Z</dcterms:created>
  <dcterms:modified xsi:type="dcterms:W3CDTF">2024-03-15T09:34:00Z</dcterms:modified>
</cp:coreProperties>
</file>